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horzAnchor="margin" w:tblpY="-240"/>
        <w:tblW w:w="10498" w:type="dxa"/>
        <w:tblLayout w:type="fixed"/>
        <w:tblLook w:val="04A0" w:firstRow="1" w:lastRow="0" w:firstColumn="1" w:lastColumn="0" w:noHBand="0" w:noVBand="1"/>
      </w:tblPr>
      <w:tblGrid>
        <w:gridCol w:w="846"/>
        <w:gridCol w:w="3118"/>
        <w:gridCol w:w="6534"/>
      </w:tblGrid>
      <w:tr w:rsidR="00100AF4" w:rsidRPr="00046003" w14:paraId="1485AD7E" w14:textId="77777777" w:rsidTr="00100AF4">
        <w:tc>
          <w:tcPr>
            <w:tcW w:w="10498" w:type="dxa"/>
            <w:gridSpan w:val="3"/>
          </w:tcPr>
          <w:p w14:paraId="1FBC43E7" w14:textId="6712ED33" w:rsidR="00100AF4" w:rsidRPr="00100AF4" w:rsidRDefault="001B2A8B" w:rsidP="00D1178D">
            <w:pPr>
              <w:pStyle w:val="ListParagraph"/>
              <w:ind w:left="0"/>
              <w:jc w:val="center"/>
              <w:rPr>
                <w:b/>
                <w:sz w:val="24"/>
                <w:szCs w:val="24"/>
              </w:rPr>
            </w:pPr>
            <w:bookmarkStart w:id="0" w:name="_GoBack"/>
            <w:bookmarkEnd w:id="0"/>
            <w:r>
              <w:rPr>
                <w:b/>
                <w:sz w:val="24"/>
                <w:szCs w:val="24"/>
              </w:rPr>
              <w:t xml:space="preserve">Remote Education </w:t>
            </w:r>
            <w:r w:rsidR="00D1178D">
              <w:rPr>
                <w:sz w:val="24"/>
                <w:szCs w:val="24"/>
              </w:rPr>
              <w:t>–</w:t>
            </w:r>
            <w:r w:rsidR="00100AF4">
              <w:rPr>
                <w:sz w:val="24"/>
                <w:szCs w:val="24"/>
              </w:rPr>
              <w:t xml:space="preserve"> </w:t>
            </w:r>
            <w:r w:rsidR="00D1178D">
              <w:rPr>
                <w:b/>
                <w:sz w:val="24"/>
                <w:szCs w:val="24"/>
              </w:rPr>
              <w:t xml:space="preserve">Spring </w:t>
            </w:r>
            <w:r w:rsidR="00100AF4" w:rsidRPr="00100AF4">
              <w:rPr>
                <w:b/>
                <w:sz w:val="24"/>
                <w:szCs w:val="24"/>
              </w:rPr>
              <w:t xml:space="preserve">Topic </w:t>
            </w:r>
            <w:r w:rsidR="00A45B17" w:rsidRPr="00100AF4">
              <w:rPr>
                <w:b/>
                <w:sz w:val="24"/>
                <w:szCs w:val="24"/>
              </w:rPr>
              <w:t xml:space="preserve">– </w:t>
            </w:r>
            <w:r w:rsidR="00A45B17">
              <w:rPr>
                <w:b/>
                <w:sz w:val="24"/>
                <w:szCs w:val="24"/>
              </w:rPr>
              <w:t>Castles, Knights and Dragons</w:t>
            </w:r>
          </w:p>
        </w:tc>
      </w:tr>
      <w:tr w:rsidR="00100AF4" w:rsidRPr="00046003" w14:paraId="0FDCBB5D" w14:textId="77777777" w:rsidTr="00F44135">
        <w:trPr>
          <w:trHeight w:val="588"/>
        </w:trPr>
        <w:tc>
          <w:tcPr>
            <w:tcW w:w="10498" w:type="dxa"/>
            <w:gridSpan w:val="3"/>
          </w:tcPr>
          <w:p w14:paraId="675D7391" w14:textId="7170F880" w:rsidR="00D1178D" w:rsidRPr="00046003" w:rsidRDefault="00D1178D" w:rsidP="00D1178D">
            <w:pPr>
              <w:pStyle w:val="ListParagraph"/>
              <w:spacing w:after="0" w:line="240" w:lineRule="auto"/>
              <w:ind w:left="0"/>
              <w:jc w:val="center"/>
              <w:rPr>
                <w:sz w:val="24"/>
                <w:szCs w:val="24"/>
              </w:rPr>
            </w:pPr>
            <w:r>
              <w:rPr>
                <w:b/>
                <w:sz w:val="24"/>
                <w:szCs w:val="24"/>
              </w:rPr>
              <w:t xml:space="preserve">YEAR </w:t>
            </w:r>
            <w:r w:rsidR="00A45B17">
              <w:rPr>
                <w:b/>
                <w:sz w:val="24"/>
                <w:szCs w:val="24"/>
              </w:rPr>
              <w:t>2</w:t>
            </w:r>
            <w:r w:rsidR="00100AF4">
              <w:rPr>
                <w:sz w:val="24"/>
                <w:szCs w:val="24"/>
              </w:rPr>
              <w:t xml:space="preserve"> week beginning </w:t>
            </w:r>
            <w:r w:rsidR="00A26DB7">
              <w:rPr>
                <w:sz w:val="24"/>
                <w:szCs w:val="24"/>
              </w:rPr>
              <w:t>18.1.21</w:t>
            </w:r>
          </w:p>
          <w:p w14:paraId="072775BE" w14:textId="77777777" w:rsidR="00B43AD2" w:rsidRPr="00046003" w:rsidRDefault="00B43AD2" w:rsidP="001B2A8B">
            <w:pPr>
              <w:pStyle w:val="ListParagraph"/>
              <w:spacing w:after="0" w:line="240" w:lineRule="auto"/>
              <w:ind w:left="0"/>
              <w:jc w:val="center"/>
              <w:rPr>
                <w:sz w:val="24"/>
                <w:szCs w:val="24"/>
              </w:rPr>
            </w:pPr>
          </w:p>
        </w:tc>
      </w:tr>
      <w:tr w:rsidR="00100AF4" w:rsidRPr="00046003" w14:paraId="6FAE949C" w14:textId="77777777" w:rsidTr="00F44135">
        <w:tc>
          <w:tcPr>
            <w:tcW w:w="3964" w:type="dxa"/>
            <w:gridSpan w:val="2"/>
          </w:tcPr>
          <w:p w14:paraId="220CA140" w14:textId="77777777" w:rsidR="00100AF4" w:rsidRPr="00046003" w:rsidRDefault="00100AF4" w:rsidP="00100AF4">
            <w:pPr>
              <w:pStyle w:val="ListParagraph"/>
              <w:ind w:left="0"/>
              <w:jc w:val="center"/>
              <w:rPr>
                <w:sz w:val="24"/>
                <w:szCs w:val="24"/>
              </w:rPr>
            </w:pPr>
            <w:r w:rsidRPr="00046003">
              <w:rPr>
                <w:sz w:val="24"/>
                <w:szCs w:val="24"/>
              </w:rPr>
              <w:t>Learning</w:t>
            </w:r>
          </w:p>
        </w:tc>
        <w:tc>
          <w:tcPr>
            <w:tcW w:w="6534" w:type="dxa"/>
          </w:tcPr>
          <w:p w14:paraId="5992CC25" w14:textId="77777777" w:rsidR="00100AF4" w:rsidRPr="00046003" w:rsidRDefault="00100AF4" w:rsidP="00100AF4">
            <w:pPr>
              <w:pStyle w:val="ListParagraph"/>
              <w:ind w:left="0"/>
              <w:jc w:val="center"/>
              <w:rPr>
                <w:sz w:val="24"/>
                <w:szCs w:val="24"/>
              </w:rPr>
            </w:pPr>
            <w:r w:rsidRPr="00046003">
              <w:rPr>
                <w:sz w:val="24"/>
                <w:szCs w:val="24"/>
              </w:rPr>
              <w:t>Activities</w:t>
            </w:r>
          </w:p>
        </w:tc>
      </w:tr>
      <w:tr w:rsidR="008C25AC" w14:paraId="3FB845CB" w14:textId="77777777" w:rsidTr="001E1ED8">
        <w:trPr>
          <w:cantSplit/>
          <w:trHeight w:val="3396"/>
        </w:trPr>
        <w:tc>
          <w:tcPr>
            <w:tcW w:w="846" w:type="dxa"/>
            <w:textDirection w:val="btLr"/>
          </w:tcPr>
          <w:p w14:paraId="17881777" w14:textId="77777777" w:rsidR="008C25AC" w:rsidRDefault="008C25AC" w:rsidP="00100AF4">
            <w:pPr>
              <w:pStyle w:val="ListParagraph"/>
              <w:ind w:left="113" w:right="113"/>
              <w:jc w:val="center"/>
            </w:pPr>
            <w:r>
              <w:t>ENGLISH</w:t>
            </w:r>
          </w:p>
        </w:tc>
        <w:tc>
          <w:tcPr>
            <w:tcW w:w="3118" w:type="dxa"/>
          </w:tcPr>
          <w:p w14:paraId="4FCFFCDC" w14:textId="0205C46F" w:rsidR="00A03D6B" w:rsidRDefault="007C2BE1" w:rsidP="00A03D6B">
            <w:pPr>
              <w:pStyle w:val="ListParagraph"/>
              <w:numPr>
                <w:ilvl w:val="0"/>
                <w:numId w:val="4"/>
              </w:numPr>
            </w:pPr>
            <w:r>
              <w:t>I can identify</w:t>
            </w:r>
            <w:r w:rsidR="00E65381">
              <w:t xml:space="preserve"> adverbs.</w:t>
            </w:r>
            <w:r>
              <w:t xml:space="preserve"> </w:t>
            </w:r>
          </w:p>
          <w:p w14:paraId="3771E632" w14:textId="52837F3D" w:rsidR="007C2BE1" w:rsidRDefault="007C2BE1" w:rsidP="00A03D6B">
            <w:pPr>
              <w:pStyle w:val="ListParagraph"/>
              <w:numPr>
                <w:ilvl w:val="0"/>
                <w:numId w:val="4"/>
              </w:numPr>
            </w:pPr>
            <w:r>
              <w:t xml:space="preserve">I can </w:t>
            </w:r>
            <w:r w:rsidR="00E65381">
              <w:t xml:space="preserve">identify different types of sentences. </w:t>
            </w:r>
          </w:p>
          <w:p w14:paraId="2025DB91" w14:textId="1469F72E" w:rsidR="001006F2" w:rsidRDefault="001006F2" w:rsidP="00A03D6B">
            <w:pPr>
              <w:pStyle w:val="ListParagraph"/>
              <w:numPr>
                <w:ilvl w:val="0"/>
                <w:numId w:val="4"/>
              </w:numPr>
            </w:pPr>
            <w:r>
              <w:t xml:space="preserve">I can use </w:t>
            </w:r>
            <w:r w:rsidR="00E65381">
              <w:t xml:space="preserve">question marks and explanation marks. </w:t>
            </w:r>
          </w:p>
          <w:p w14:paraId="22B5D380" w14:textId="77777777" w:rsidR="001006F2" w:rsidRDefault="001006F2" w:rsidP="001006F2"/>
          <w:p w14:paraId="1EA20EDF" w14:textId="77777777" w:rsidR="001006F2" w:rsidRDefault="001006F2" w:rsidP="001006F2"/>
          <w:p w14:paraId="3D429D5E" w14:textId="77777777" w:rsidR="001006F2" w:rsidRDefault="001006F2" w:rsidP="001006F2"/>
          <w:p w14:paraId="2154C8CB" w14:textId="77777777" w:rsidR="001006F2" w:rsidRDefault="001006F2" w:rsidP="001006F2">
            <w:pPr>
              <w:pStyle w:val="ListParagraph"/>
              <w:numPr>
                <w:ilvl w:val="0"/>
                <w:numId w:val="4"/>
              </w:numPr>
            </w:pPr>
            <w:r>
              <w:t>I can find information to answer questions.</w:t>
            </w:r>
          </w:p>
          <w:p w14:paraId="5AF8EE32" w14:textId="19DFA306" w:rsidR="001006F2" w:rsidRPr="004629C6" w:rsidRDefault="001006F2" w:rsidP="0075375A">
            <w:pPr>
              <w:pStyle w:val="ListParagraph"/>
            </w:pPr>
          </w:p>
        </w:tc>
        <w:tc>
          <w:tcPr>
            <w:tcW w:w="6534" w:type="dxa"/>
          </w:tcPr>
          <w:p w14:paraId="1AD6D653" w14:textId="5C22BD0E" w:rsidR="00A60571" w:rsidRPr="00D1178D" w:rsidRDefault="00A60571" w:rsidP="00A60571">
            <w:pPr>
              <w:spacing w:after="0" w:line="240" w:lineRule="auto"/>
              <w:outlineLvl w:val="0"/>
              <w:rPr>
                <w:b/>
              </w:rPr>
            </w:pPr>
            <w:r w:rsidRPr="00D1178D">
              <w:rPr>
                <w:b/>
              </w:rPr>
              <w:t>Key Stage</w:t>
            </w:r>
            <w:r w:rsidR="00D1178D">
              <w:rPr>
                <w:b/>
              </w:rPr>
              <w:t xml:space="preserve"> </w:t>
            </w:r>
            <w:r w:rsidR="00A45B17">
              <w:rPr>
                <w:b/>
              </w:rPr>
              <w:t>1</w:t>
            </w:r>
            <w:r w:rsidRPr="00D1178D">
              <w:rPr>
                <w:b/>
              </w:rPr>
              <w:t xml:space="preserve"> English Grammar, Punctuation and Spelling</w:t>
            </w:r>
          </w:p>
          <w:p w14:paraId="3EE8DFAE" w14:textId="77777777" w:rsidR="001B2A8B" w:rsidRDefault="001B2A8B" w:rsidP="00A60571">
            <w:pPr>
              <w:spacing w:after="0" w:line="240" w:lineRule="auto"/>
              <w:outlineLvl w:val="0"/>
            </w:pPr>
            <w:r w:rsidRPr="001B2A8B">
              <w:rPr>
                <w:highlight w:val="green"/>
              </w:rPr>
              <w:t>Please only complete the pages identified.</w:t>
            </w:r>
          </w:p>
          <w:p w14:paraId="06D9F287" w14:textId="77777777" w:rsidR="00A03D6B" w:rsidRDefault="00A03D6B" w:rsidP="00A60571">
            <w:pPr>
              <w:spacing w:after="0" w:line="240" w:lineRule="auto"/>
              <w:outlineLvl w:val="0"/>
            </w:pPr>
          </w:p>
          <w:p w14:paraId="7239D020" w14:textId="6B6DDC0F" w:rsidR="00A60571" w:rsidRDefault="00A60571" w:rsidP="00A60571">
            <w:pPr>
              <w:spacing w:after="0" w:line="240" w:lineRule="auto"/>
              <w:outlineLvl w:val="0"/>
            </w:pPr>
            <w:r>
              <w:t xml:space="preserve">Page </w:t>
            </w:r>
            <w:r w:rsidR="00E65381">
              <w:t>7</w:t>
            </w:r>
            <w:r w:rsidR="00A45B17">
              <w:t xml:space="preserve"> – </w:t>
            </w:r>
            <w:r w:rsidR="00E65381">
              <w:t>adverbs</w:t>
            </w:r>
          </w:p>
          <w:p w14:paraId="62F83464" w14:textId="040082C6" w:rsidR="00A45B17" w:rsidRDefault="002A0B41" w:rsidP="00A60571">
            <w:pPr>
              <w:spacing w:after="0" w:line="240" w:lineRule="auto"/>
              <w:outlineLvl w:val="0"/>
            </w:pPr>
            <w:hyperlink r:id="rId5" w:history="1">
              <w:r w:rsidR="00E65381" w:rsidRPr="00E65381">
                <w:rPr>
                  <w:color w:val="0000FF"/>
                  <w:u w:val="single"/>
                </w:rPr>
                <w:t>What is an adverb? - BBC Bitesize</w:t>
              </w:r>
            </w:hyperlink>
          </w:p>
          <w:p w14:paraId="4BC67D01" w14:textId="2C4E60C3" w:rsidR="00A45B17" w:rsidRDefault="00A45B17" w:rsidP="00A60571">
            <w:pPr>
              <w:spacing w:after="0" w:line="240" w:lineRule="auto"/>
              <w:outlineLvl w:val="0"/>
            </w:pPr>
            <w:r>
              <w:t xml:space="preserve">Page </w:t>
            </w:r>
            <w:r w:rsidR="00E65381">
              <w:t xml:space="preserve">8 – types of sentences. </w:t>
            </w:r>
          </w:p>
          <w:p w14:paraId="2EF24679" w14:textId="1A8F05C7" w:rsidR="005F274D" w:rsidRDefault="002A0B41" w:rsidP="00A60571">
            <w:pPr>
              <w:spacing w:after="0" w:line="240" w:lineRule="auto"/>
              <w:outlineLvl w:val="0"/>
            </w:pPr>
            <w:hyperlink r:id="rId6" w:history="1">
              <w:r w:rsidR="00E65381" w:rsidRPr="00E65381">
                <w:rPr>
                  <w:color w:val="0000FF"/>
                  <w:u w:val="single"/>
                </w:rPr>
                <w:t>Different types of sentences - BBC Bitesize</w:t>
              </w:r>
            </w:hyperlink>
          </w:p>
          <w:p w14:paraId="3B8F8A6E" w14:textId="049E44DE" w:rsidR="00A45B17" w:rsidRDefault="00A45B17" w:rsidP="00A60571">
            <w:pPr>
              <w:spacing w:after="0" w:line="240" w:lineRule="auto"/>
              <w:outlineLvl w:val="0"/>
            </w:pPr>
            <w:r>
              <w:t xml:space="preserve">Page </w:t>
            </w:r>
            <w:r w:rsidR="00E65381">
              <w:t xml:space="preserve">13 – question marks and exclamation marks. </w:t>
            </w:r>
          </w:p>
          <w:p w14:paraId="59460CDA" w14:textId="582BB899" w:rsidR="007C2BE1" w:rsidRDefault="002A0B41" w:rsidP="00A60571">
            <w:pPr>
              <w:spacing w:after="0" w:line="240" w:lineRule="auto"/>
              <w:outlineLvl w:val="0"/>
            </w:pPr>
            <w:hyperlink r:id="rId7" w:history="1">
              <w:r w:rsidR="00E65381" w:rsidRPr="00E65381">
                <w:rPr>
                  <w:color w:val="0000FF"/>
                  <w:u w:val="single"/>
                </w:rPr>
                <w:t>How to use an exclamation mark - BBC Bitesize</w:t>
              </w:r>
            </w:hyperlink>
          </w:p>
          <w:p w14:paraId="0075B955" w14:textId="7E54B431" w:rsidR="007C2BE1" w:rsidRDefault="002A0B41" w:rsidP="005F274D">
            <w:pPr>
              <w:spacing w:after="0" w:line="240" w:lineRule="auto"/>
              <w:outlineLvl w:val="0"/>
              <w:rPr>
                <w:b/>
              </w:rPr>
            </w:pPr>
            <w:hyperlink r:id="rId8" w:history="1">
              <w:r w:rsidR="00E65381" w:rsidRPr="00E65381">
                <w:rPr>
                  <w:color w:val="0000FF"/>
                  <w:u w:val="single"/>
                </w:rPr>
                <w:t>How to use question marks - BBC Bitesize</w:t>
              </w:r>
            </w:hyperlink>
          </w:p>
          <w:p w14:paraId="1F866AB3" w14:textId="65D751C5" w:rsidR="00A03D6B" w:rsidRDefault="00D1178D" w:rsidP="005F274D">
            <w:pPr>
              <w:spacing w:after="0" w:line="240" w:lineRule="auto"/>
              <w:outlineLvl w:val="0"/>
              <w:rPr>
                <w:b/>
              </w:rPr>
            </w:pPr>
            <w:r>
              <w:rPr>
                <w:b/>
              </w:rPr>
              <w:t>KS</w:t>
            </w:r>
            <w:r w:rsidR="001006F2">
              <w:rPr>
                <w:b/>
              </w:rPr>
              <w:t xml:space="preserve">1 </w:t>
            </w:r>
            <w:r w:rsidR="001006F2" w:rsidRPr="00A03D6B">
              <w:rPr>
                <w:b/>
              </w:rPr>
              <w:t>English</w:t>
            </w:r>
            <w:r w:rsidR="00A03D6B" w:rsidRPr="00A03D6B">
              <w:rPr>
                <w:b/>
              </w:rPr>
              <w:t xml:space="preserve"> Comprehension</w:t>
            </w:r>
          </w:p>
          <w:p w14:paraId="02B8073C" w14:textId="77777777" w:rsidR="00A03D6B" w:rsidRDefault="00A03D6B" w:rsidP="00A03D6B">
            <w:pPr>
              <w:spacing w:after="0" w:line="240" w:lineRule="auto"/>
              <w:outlineLvl w:val="0"/>
            </w:pPr>
            <w:r w:rsidRPr="001B2A8B">
              <w:rPr>
                <w:highlight w:val="green"/>
              </w:rPr>
              <w:t>Please only complete the pages identified.</w:t>
            </w:r>
          </w:p>
          <w:p w14:paraId="5FC70E21" w14:textId="4263A5C3" w:rsidR="0075375A" w:rsidRDefault="0075375A" w:rsidP="005F274D">
            <w:pPr>
              <w:spacing w:after="0" w:line="240" w:lineRule="auto"/>
              <w:outlineLvl w:val="0"/>
              <w:rPr>
                <w:bCs/>
              </w:rPr>
            </w:pPr>
            <w:r>
              <w:rPr>
                <w:bCs/>
              </w:rPr>
              <w:t>Page 9 – The Enchanted Wood</w:t>
            </w:r>
          </w:p>
          <w:p w14:paraId="0348C5F9" w14:textId="77777777" w:rsidR="0075375A" w:rsidRDefault="0075375A" w:rsidP="005F274D">
            <w:pPr>
              <w:spacing w:after="0" w:line="240" w:lineRule="auto"/>
              <w:outlineLvl w:val="0"/>
              <w:rPr>
                <w:bCs/>
              </w:rPr>
            </w:pPr>
          </w:p>
          <w:p w14:paraId="68FA30BB" w14:textId="03DAFDD7" w:rsidR="00A03D6B" w:rsidRPr="001006F2" w:rsidRDefault="001006F2" w:rsidP="005F274D">
            <w:pPr>
              <w:spacing w:after="0" w:line="240" w:lineRule="auto"/>
              <w:outlineLvl w:val="0"/>
              <w:rPr>
                <w:bCs/>
              </w:rPr>
            </w:pPr>
            <w:r w:rsidRPr="001006F2">
              <w:rPr>
                <w:bCs/>
              </w:rPr>
              <w:t xml:space="preserve">Page </w:t>
            </w:r>
            <w:r w:rsidR="00E65381">
              <w:rPr>
                <w:bCs/>
              </w:rPr>
              <w:t>24/25 Flat Stanley</w:t>
            </w:r>
          </w:p>
          <w:p w14:paraId="34176C2A" w14:textId="2C2EB009" w:rsidR="001006F2" w:rsidRDefault="002A0B41" w:rsidP="005F274D">
            <w:pPr>
              <w:spacing w:after="0" w:line="240" w:lineRule="auto"/>
              <w:outlineLvl w:val="0"/>
            </w:pPr>
            <w:hyperlink r:id="rId9" w:history="1">
              <w:r w:rsidR="0075375A" w:rsidRPr="0075375A">
                <w:rPr>
                  <w:color w:val="0000FF"/>
                  <w:u w:val="single"/>
                </w:rPr>
                <w:t>The Unlucky Man - Oak National Academy (</w:t>
              </w:r>
              <w:proofErr w:type="spellStart"/>
              <w:r w:rsidR="0075375A" w:rsidRPr="0075375A">
                <w:rPr>
                  <w:color w:val="0000FF"/>
                  <w:u w:val="single"/>
                </w:rPr>
                <w:t>thenational.academy</w:t>
              </w:r>
              <w:proofErr w:type="spellEnd"/>
              <w:r w:rsidR="0075375A" w:rsidRPr="0075375A">
                <w:rPr>
                  <w:color w:val="0000FF"/>
                  <w:u w:val="single"/>
                </w:rPr>
                <w:t>)</w:t>
              </w:r>
            </w:hyperlink>
          </w:p>
          <w:p w14:paraId="75DD23EE" w14:textId="427C6B60" w:rsidR="001B2A8B" w:rsidRPr="004629C6" w:rsidRDefault="001B2A8B" w:rsidP="00E65381">
            <w:pPr>
              <w:spacing w:after="0" w:line="240" w:lineRule="auto"/>
              <w:outlineLvl w:val="0"/>
            </w:pPr>
          </w:p>
        </w:tc>
      </w:tr>
      <w:tr w:rsidR="008C25AC" w:rsidRPr="00601BE1" w14:paraId="2A76DF45" w14:textId="77777777" w:rsidTr="001E1ED8">
        <w:trPr>
          <w:cantSplit/>
          <w:trHeight w:val="1134"/>
        </w:trPr>
        <w:tc>
          <w:tcPr>
            <w:tcW w:w="846" w:type="dxa"/>
            <w:textDirection w:val="btLr"/>
          </w:tcPr>
          <w:p w14:paraId="1B5A4701" w14:textId="77777777" w:rsidR="008C25AC" w:rsidRPr="00046003" w:rsidRDefault="008C25AC" w:rsidP="00100AF4">
            <w:pPr>
              <w:pStyle w:val="ListParagraph"/>
              <w:ind w:left="113" w:right="113"/>
              <w:jc w:val="center"/>
              <w:rPr>
                <w:sz w:val="24"/>
                <w:szCs w:val="24"/>
              </w:rPr>
            </w:pPr>
            <w:r>
              <w:rPr>
                <w:sz w:val="24"/>
                <w:szCs w:val="24"/>
              </w:rPr>
              <w:t>MATHEMATICS</w:t>
            </w:r>
          </w:p>
        </w:tc>
        <w:tc>
          <w:tcPr>
            <w:tcW w:w="3118" w:type="dxa"/>
          </w:tcPr>
          <w:p w14:paraId="7162A510" w14:textId="087FA8CD" w:rsidR="008C25AC" w:rsidRDefault="00816D57" w:rsidP="00D438CD">
            <w:pPr>
              <w:pStyle w:val="ListParagraph"/>
              <w:numPr>
                <w:ilvl w:val="0"/>
                <w:numId w:val="5"/>
              </w:numPr>
            </w:pPr>
            <w:r>
              <w:t xml:space="preserve">I </w:t>
            </w:r>
            <w:r w:rsidR="0075375A">
              <w:t>can partition numbers into tens and ones.</w:t>
            </w:r>
          </w:p>
          <w:p w14:paraId="5D1C5A35" w14:textId="7DF8BBB5" w:rsidR="00816D57" w:rsidRDefault="00816D57" w:rsidP="0075375A">
            <w:pPr>
              <w:pStyle w:val="ListParagraph"/>
              <w:numPr>
                <w:ilvl w:val="0"/>
                <w:numId w:val="5"/>
              </w:numPr>
            </w:pPr>
            <w:r>
              <w:t xml:space="preserve">I can </w:t>
            </w:r>
            <w:r w:rsidR="0075375A">
              <w:t>use the greater than and less that symbols.</w:t>
            </w:r>
          </w:p>
          <w:p w14:paraId="19AF4B8B" w14:textId="77777777" w:rsidR="005F274D" w:rsidRDefault="00816D57" w:rsidP="00D438CD">
            <w:pPr>
              <w:pStyle w:val="ListParagraph"/>
              <w:numPr>
                <w:ilvl w:val="0"/>
                <w:numId w:val="5"/>
              </w:numPr>
            </w:pPr>
            <w:r>
              <w:t xml:space="preserve">I </w:t>
            </w:r>
            <w:r w:rsidR="0075375A">
              <w:t xml:space="preserve">can order a set of numbers. </w:t>
            </w:r>
            <w:r>
              <w:t xml:space="preserve"> </w:t>
            </w:r>
          </w:p>
          <w:p w14:paraId="18FF3C5B" w14:textId="04D926B9" w:rsidR="00A26DB7" w:rsidRPr="000E546E" w:rsidRDefault="00A26DB7" w:rsidP="00DA69BF">
            <w:pPr>
              <w:pStyle w:val="ListParagraph"/>
              <w:ind w:left="0"/>
            </w:pPr>
          </w:p>
        </w:tc>
        <w:tc>
          <w:tcPr>
            <w:tcW w:w="6534" w:type="dxa"/>
          </w:tcPr>
          <w:p w14:paraId="12BB3319" w14:textId="58987801" w:rsidR="008C25AC" w:rsidRPr="00D1178D" w:rsidRDefault="00D1178D" w:rsidP="00100AF4">
            <w:pPr>
              <w:pStyle w:val="ListParagraph"/>
              <w:ind w:left="0"/>
              <w:rPr>
                <w:b/>
              </w:rPr>
            </w:pPr>
            <w:r w:rsidRPr="00D1178D">
              <w:rPr>
                <w:b/>
              </w:rPr>
              <w:t>Key Stage</w:t>
            </w:r>
            <w:r w:rsidR="00816D57">
              <w:rPr>
                <w:b/>
              </w:rPr>
              <w:t xml:space="preserve"> 1 </w:t>
            </w:r>
            <w:r w:rsidR="00AD15BF">
              <w:rPr>
                <w:b/>
              </w:rPr>
              <w:t>-</w:t>
            </w:r>
            <w:r w:rsidR="00AD15BF" w:rsidRPr="00D1178D">
              <w:rPr>
                <w:b/>
              </w:rPr>
              <w:t xml:space="preserve"> maths</w:t>
            </w:r>
          </w:p>
          <w:p w14:paraId="32A3F6DD" w14:textId="77777777" w:rsidR="001B2A8B" w:rsidRDefault="001B2A8B" w:rsidP="00100AF4">
            <w:pPr>
              <w:pStyle w:val="ListParagraph"/>
              <w:ind w:left="0"/>
            </w:pPr>
            <w:r w:rsidRPr="001B2A8B">
              <w:rPr>
                <w:highlight w:val="green"/>
              </w:rPr>
              <w:t>Please only complete the pages identified.</w:t>
            </w:r>
          </w:p>
          <w:p w14:paraId="57423947" w14:textId="681FAA47" w:rsidR="00A03D6B" w:rsidRDefault="0075375A" w:rsidP="00100AF4">
            <w:pPr>
              <w:pStyle w:val="ListParagraph"/>
              <w:ind w:left="0"/>
            </w:pPr>
            <w:r>
              <w:t>Page 2-4 place value and partitioning</w:t>
            </w:r>
          </w:p>
          <w:p w14:paraId="21D4439B" w14:textId="673254AB" w:rsidR="0075375A" w:rsidRDefault="0075375A" w:rsidP="00100AF4">
            <w:pPr>
              <w:pStyle w:val="ListParagraph"/>
              <w:ind w:left="0"/>
            </w:pPr>
          </w:p>
          <w:p w14:paraId="10E70947" w14:textId="477E4516" w:rsidR="0075375A" w:rsidRDefault="0075375A" w:rsidP="00100AF4">
            <w:pPr>
              <w:pStyle w:val="ListParagraph"/>
              <w:ind w:left="0"/>
            </w:pPr>
            <w:r>
              <w:t>Page 7 more, less or the same?</w:t>
            </w:r>
          </w:p>
          <w:p w14:paraId="3E453838" w14:textId="008AA10D" w:rsidR="0075375A" w:rsidRDefault="0075375A" w:rsidP="00100AF4">
            <w:pPr>
              <w:pStyle w:val="ListParagraph"/>
              <w:ind w:left="0"/>
            </w:pPr>
          </w:p>
          <w:p w14:paraId="615127FE" w14:textId="610FDC15" w:rsidR="0075375A" w:rsidRDefault="0075375A" w:rsidP="00100AF4">
            <w:pPr>
              <w:pStyle w:val="ListParagraph"/>
              <w:ind w:left="0"/>
            </w:pPr>
            <w:r>
              <w:t>Page 9 ordering</w:t>
            </w:r>
          </w:p>
          <w:p w14:paraId="387B0073" w14:textId="61CD080D" w:rsidR="0075375A" w:rsidRDefault="0075375A" w:rsidP="00100AF4">
            <w:pPr>
              <w:pStyle w:val="ListParagraph"/>
              <w:ind w:left="0"/>
            </w:pPr>
          </w:p>
          <w:p w14:paraId="11BAD77B" w14:textId="3D7FCA11" w:rsidR="0075375A" w:rsidRDefault="0075375A" w:rsidP="00100AF4">
            <w:pPr>
              <w:pStyle w:val="ListParagraph"/>
              <w:ind w:left="0"/>
            </w:pPr>
            <w:r>
              <w:t>Page 10/11 – counting in twos, fives and tens</w:t>
            </w:r>
          </w:p>
          <w:p w14:paraId="60FE306C" w14:textId="77777777" w:rsidR="003D1D89" w:rsidRDefault="002A0B41" w:rsidP="0075375A">
            <w:pPr>
              <w:pStyle w:val="ListParagraph"/>
              <w:ind w:left="0"/>
            </w:pPr>
            <w:hyperlink r:id="rId10" w:history="1">
              <w:r w:rsidR="00A26DB7" w:rsidRPr="00A26DB7">
                <w:rPr>
                  <w:color w:val="0000FF"/>
                  <w:u w:val="single"/>
                </w:rPr>
                <w:t>To recognise, read and write numbers to 100 (</w:t>
              </w:r>
              <w:proofErr w:type="spellStart"/>
              <w:r w:rsidR="00A26DB7" w:rsidRPr="00A26DB7">
                <w:rPr>
                  <w:color w:val="0000FF"/>
                  <w:u w:val="single"/>
                </w:rPr>
                <w:t>thenational.academy</w:t>
              </w:r>
              <w:proofErr w:type="spellEnd"/>
              <w:r w:rsidR="00A26DB7" w:rsidRPr="00A26DB7">
                <w:rPr>
                  <w:color w:val="0000FF"/>
                  <w:u w:val="single"/>
                </w:rPr>
                <w:t>)</w:t>
              </w:r>
            </w:hyperlink>
          </w:p>
          <w:p w14:paraId="7F7B4618" w14:textId="77777777" w:rsidR="00A26DB7" w:rsidRDefault="002A0B41" w:rsidP="0075375A">
            <w:pPr>
              <w:pStyle w:val="ListParagraph"/>
              <w:ind w:left="0"/>
            </w:pPr>
            <w:hyperlink r:id="rId11" w:history="1">
              <w:r w:rsidR="00A26DB7" w:rsidRPr="00A26DB7">
                <w:rPr>
                  <w:color w:val="0000FF"/>
                  <w:u w:val="single"/>
                </w:rPr>
                <w:t>To explore the components of numbers within 100 (</w:t>
              </w:r>
              <w:proofErr w:type="spellStart"/>
              <w:r w:rsidR="00A26DB7" w:rsidRPr="00A26DB7">
                <w:rPr>
                  <w:color w:val="0000FF"/>
                  <w:u w:val="single"/>
                </w:rPr>
                <w:t>thenational.academy</w:t>
              </w:r>
              <w:proofErr w:type="spellEnd"/>
              <w:r w:rsidR="00A26DB7" w:rsidRPr="00A26DB7">
                <w:rPr>
                  <w:color w:val="0000FF"/>
                  <w:u w:val="single"/>
                </w:rPr>
                <w:t>)</w:t>
              </w:r>
            </w:hyperlink>
          </w:p>
          <w:p w14:paraId="378C5774" w14:textId="77777777" w:rsidR="00A26DB7" w:rsidRDefault="002A0B41" w:rsidP="0075375A">
            <w:pPr>
              <w:pStyle w:val="ListParagraph"/>
              <w:ind w:left="0"/>
            </w:pPr>
            <w:hyperlink r:id="rId12" w:history="1">
              <w:r w:rsidR="00A26DB7" w:rsidRPr="00A26DB7">
                <w:rPr>
                  <w:color w:val="0000FF"/>
                  <w:u w:val="single"/>
                </w:rPr>
                <w:t>To explore the components of numbers within 100 (Part 2) (</w:t>
              </w:r>
              <w:proofErr w:type="spellStart"/>
              <w:r w:rsidR="00A26DB7" w:rsidRPr="00A26DB7">
                <w:rPr>
                  <w:color w:val="0000FF"/>
                  <w:u w:val="single"/>
                </w:rPr>
                <w:t>thenational.academy</w:t>
              </w:r>
              <w:proofErr w:type="spellEnd"/>
              <w:r w:rsidR="00A26DB7" w:rsidRPr="00A26DB7">
                <w:rPr>
                  <w:color w:val="0000FF"/>
                  <w:u w:val="single"/>
                </w:rPr>
                <w:t>)</w:t>
              </w:r>
            </w:hyperlink>
          </w:p>
          <w:p w14:paraId="74D85662" w14:textId="18A595FA" w:rsidR="00A26DB7" w:rsidRPr="007A31B1" w:rsidRDefault="002A0B41" w:rsidP="0075375A">
            <w:pPr>
              <w:pStyle w:val="ListParagraph"/>
              <w:ind w:left="0"/>
            </w:pPr>
            <w:hyperlink r:id="rId13" w:history="1">
              <w:r w:rsidR="00A26DB7" w:rsidRPr="00A26DB7">
                <w:rPr>
                  <w:color w:val="0000FF"/>
                  <w:u w:val="single"/>
                </w:rPr>
                <w:t>To compare numbers within 100 on a number line (</w:t>
              </w:r>
              <w:proofErr w:type="spellStart"/>
              <w:r w:rsidR="00A26DB7" w:rsidRPr="00A26DB7">
                <w:rPr>
                  <w:color w:val="0000FF"/>
                  <w:u w:val="single"/>
                </w:rPr>
                <w:t>thenational.academy</w:t>
              </w:r>
              <w:proofErr w:type="spellEnd"/>
              <w:r w:rsidR="00A26DB7" w:rsidRPr="00A26DB7">
                <w:rPr>
                  <w:color w:val="0000FF"/>
                  <w:u w:val="single"/>
                </w:rPr>
                <w:t>)</w:t>
              </w:r>
            </w:hyperlink>
          </w:p>
        </w:tc>
      </w:tr>
      <w:tr w:rsidR="00A03D6B" w:rsidRPr="00601BE1" w14:paraId="13437080" w14:textId="77777777" w:rsidTr="001E1ED8">
        <w:trPr>
          <w:cantSplit/>
          <w:trHeight w:val="558"/>
        </w:trPr>
        <w:tc>
          <w:tcPr>
            <w:tcW w:w="846" w:type="dxa"/>
            <w:textDirection w:val="btLr"/>
          </w:tcPr>
          <w:p w14:paraId="2D6022AC" w14:textId="77777777" w:rsidR="00A03D6B" w:rsidRDefault="00A03D6B" w:rsidP="00A03D6B">
            <w:pPr>
              <w:pStyle w:val="ListParagraph"/>
              <w:ind w:left="113" w:right="113"/>
              <w:jc w:val="center"/>
              <w:rPr>
                <w:sz w:val="24"/>
                <w:szCs w:val="24"/>
              </w:rPr>
            </w:pPr>
          </w:p>
        </w:tc>
        <w:tc>
          <w:tcPr>
            <w:tcW w:w="3118" w:type="dxa"/>
          </w:tcPr>
          <w:p w14:paraId="5C1EFAB2" w14:textId="77777777" w:rsidR="00A03D6B" w:rsidRPr="00A03D6B" w:rsidRDefault="00A03D6B" w:rsidP="00A03D6B">
            <w:pPr>
              <w:pStyle w:val="ListParagraph"/>
              <w:ind w:left="0"/>
              <w:jc w:val="center"/>
              <w:rPr>
                <w:b/>
                <w:sz w:val="24"/>
                <w:szCs w:val="24"/>
              </w:rPr>
            </w:pPr>
            <w:r w:rsidRPr="00A03D6B">
              <w:rPr>
                <w:b/>
                <w:sz w:val="24"/>
                <w:szCs w:val="24"/>
              </w:rPr>
              <w:t>Learning</w:t>
            </w:r>
          </w:p>
        </w:tc>
        <w:tc>
          <w:tcPr>
            <w:tcW w:w="6534" w:type="dxa"/>
          </w:tcPr>
          <w:p w14:paraId="2B84732E" w14:textId="77777777" w:rsidR="00A03D6B" w:rsidRPr="00A03D6B" w:rsidRDefault="00A03D6B" w:rsidP="00A03D6B">
            <w:pPr>
              <w:pStyle w:val="ListParagraph"/>
              <w:ind w:left="0"/>
              <w:jc w:val="center"/>
              <w:rPr>
                <w:b/>
                <w:sz w:val="24"/>
                <w:szCs w:val="24"/>
              </w:rPr>
            </w:pPr>
            <w:r w:rsidRPr="00A03D6B">
              <w:rPr>
                <w:b/>
                <w:sz w:val="24"/>
                <w:szCs w:val="24"/>
              </w:rPr>
              <w:t>Activities</w:t>
            </w:r>
          </w:p>
        </w:tc>
      </w:tr>
      <w:tr w:rsidR="00A03D6B" w:rsidRPr="00601BE1" w14:paraId="203A2123" w14:textId="77777777" w:rsidTr="001E1ED8">
        <w:trPr>
          <w:cantSplit/>
          <w:trHeight w:val="1134"/>
        </w:trPr>
        <w:tc>
          <w:tcPr>
            <w:tcW w:w="846" w:type="dxa"/>
            <w:textDirection w:val="btLr"/>
          </w:tcPr>
          <w:p w14:paraId="1D3F883D" w14:textId="77777777" w:rsidR="00A03D6B" w:rsidRPr="00046003" w:rsidRDefault="00A03D6B" w:rsidP="00A03D6B">
            <w:pPr>
              <w:pStyle w:val="ListParagraph"/>
              <w:ind w:left="113" w:right="113"/>
              <w:jc w:val="center"/>
              <w:rPr>
                <w:sz w:val="24"/>
                <w:szCs w:val="24"/>
              </w:rPr>
            </w:pPr>
            <w:r>
              <w:rPr>
                <w:sz w:val="24"/>
                <w:szCs w:val="24"/>
              </w:rPr>
              <w:t xml:space="preserve"> SCIENCE</w:t>
            </w:r>
          </w:p>
        </w:tc>
        <w:tc>
          <w:tcPr>
            <w:tcW w:w="3118" w:type="dxa"/>
          </w:tcPr>
          <w:p w14:paraId="295A464E" w14:textId="642AE16A" w:rsidR="00A03D6B" w:rsidRPr="003D1D89" w:rsidRDefault="003D1D89" w:rsidP="00A03D6B">
            <w:pPr>
              <w:spacing w:after="0" w:line="240" w:lineRule="auto"/>
              <w:rPr>
                <w:rFonts w:ascii="Comic Sans MS" w:hAnsi="Comic Sans MS"/>
                <w:b/>
                <w:sz w:val="28"/>
                <w:szCs w:val="28"/>
                <w:u w:val="single"/>
              </w:rPr>
            </w:pPr>
            <w:r w:rsidRPr="003D1D89">
              <w:rPr>
                <w:rFonts w:ascii="Comic Sans MS" w:hAnsi="Comic Sans MS"/>
                <w:b/>
                <w:sz w:val="28"/>
                <w:szCs w:val="28"/>
                <w:u w:val="single"/>
              </w:rPr>
              <w:t>Materials</w:t>
            </w:r>
          </w:p>
          <w:p w14:paraId="0747F661" w14:textId="77777777" w:rsidR="00A03D6B" w:rsidRPr="00D43E8D" w:rsidRDefault="00A03D6B" w:rsidP="00A03D6B">
            <w:pPr>
              <w:spacing w:after="0" w:line="240" w:lineRule="auto"/>
              <w:rPr>
                <w:rFonts w:ascii="Comic Sans MS" w:hAnsi="Comic Sans MS"/>
                <w:b/>
                <w:sz w:val="20"/>
                <w:szCs w:val="20"/>
              </w:rPr>
            </w:pPr>
            <w:r w:rsidRPr="00D43E8D">
              <w:rPr>
                <w:rFonts w:ascii="Comic Sans MS" w:hAnsi="Comic Sans MS"/>
                <w:b/>
                <w:sz w:val="20"/>
                <w:szCs w:val="20"/>
              </w:rPr>
              <w:t>Children should learn:</w:t>
            </w:r>
          </w:p>
          <w:p w14:paraId="137D8312" w14:textId="77777777" w:rsidR="00A03D6B" w:rsidRPr="007A58BD" w:rsidRDefault="00A718E9" w:rsidP="00A718E9">
            <w:pPr>
              <w:pStyle w:val="NormalWeb"/>
              <w:numPr>
                <w:ilvl w:val="0"/>
                <w:numId w:val="5"/>
              </w:numPr>
            </w:pPr>
            <w:r>
              <w:rPr>
                <w:rFonts w:asciiTheme="minorHAnsi" w:hAnsiTheme="minorHAnsi" w:cstheme="minorHAnsi"/>
                <w:color w:val="000000"/>
                <w:sz w:val="22"/>
                <w:szCs w:val="22"/>
              </w:rPr>
              <w:t>how the shape of some materials can be changed.</w:t>
            </w:r>
          </w:p>
          <w:p w14:paraId="6EC3AB1F" w14:textId="6C2CD4B7" w:rsidR="007A58BD" w:rsidRPr="00DA5347" w:rsidRDefault="007A58BD" w:rsidP="00A718E9">
            <w:pPr>
              <w:pStyle w:val="NormalWeb"/>
              <w:numPr>
                <w:ilvl w:val="0"/>
                <w:numId w:val="5"/>
              </w:numPr>
            </w:pPr>
            <w:r>
              <w:rPr>
                <w:rFonts w:asciiTheme="minorHAnsi" w:hAnsiTheme="minorHAnsi" w:cstheme="minorHAnsi"/>
                <w:color w:val="000000"/>
                <w:sz w:val="22"/>
                <w:szCs w:val="22"/>
              </w:rPr>
              <w:lastRenderedPageBreak/>
              <w:t xml:space="preserve">The vocabulary stretched, twisted, squashed, bent </w:t>
            </w:r>
          </w:p>
        </w:tc>
        <w:tc>
          <w:tcPr>
            <w:tcW w:w="6534" w:type="dxa"/>
          </w:tcPr>
          <w:p w14:paraId="3EAC6FD3" w14:textId="432C4C39" w:rsidR="009E6037" w:rsidRDefault="007A58BD" w:rsidP="00A03D6B">
            <w:pPr>
              <w:pStyle w:val="ListParagraph"/>
              <w:ind w:left="0"/>
              <w:rPr>
                <w:color w:val="0000FF"/>
                <w:u w:val="single"/>
              </w:rPr>
            </w:pPr>
            <w:r w:rsidRPr="007A58BD">
              <w:rPr>
                <w:color w:val="0000FF"/>
                <w:u w:val="single"/>
              </w:rPr>
              <w:lastRenderedPageBreak/>
              <w:t>How can the shape of solid objects be changed? (</w:t>
            </w:r>
            <w:proofErr w:type="spellStart"/>
            <w:r w:rsidRPr="007A58BD">
              <w:rPr>
                <w:color w:val="0000FF"/>
                <w:u w:val="single"/>
              </w:rPr>
              <w:t>thenational.academy</w:t>
            </w:r>
            <w:proofErr w:type="spellEnd"/>
            <w:r w:rsidRPr="007A58BD">
              <w:rPr>
                <w:color w:val="0000FF"/>
                <w:u w:val="single"/>
              </w:rPr>
              <w:t>)</w:t>
            </w:r>
          </w:p>
          <w:p w14:paraId="1574EFEA" w14:textId="0EE9532A" w:rsidR="007A58BD" w:rsidRPr="007A58BD" w:rsidRDefault="007A58BD" w:rsidP="00A03D6B">
            <w:pPr>
              <w:pStyle w:val="ListParagraph"/>
              <w:ind w:left="0"/>
            </w:pPr>
          </w:p>
          <w:p w14:paraId="28282E47" w14:textId="5EBBB485" w:rsidR="007A58BD" w:rsidRDefault="007A58BD" w:rsidP="00A03D6B">
            <w:pPr>
              <w:pStyle w:val="ListParagraph"/>
              <w:ind w:left="0"/>
            </w:pPr>
            <w:r w:rsidRPr="007A58BD">
              <w:t>Watch the investigat</w:t>
            </w:r>
            <w:r>
              <w:t>ion on the link above</w:t>
            </w:r>
            <w:r w:rsidRPr="007A58BD">
              <w:t xml:space="preserve"> or explore some objects from around you house e.g., ball. Sponge, plasticine, spring, paper clip, elastic band, </w:t>
            </w:r>
            <w:r>
              <w:t xml:space="preserve">how can you change their shape? E.g., twisting, bending, squashing </w:t>
            </w:r>
          </w:p>
          <w:p w14:paraId="62092A81" w14:textId="65CF08CA" w:rsidR="007A58BD" w:rsidRDefault="007A58BD" w:rsidP="00A03D6B">
            <w:pPr>
              <w:pStyle w:val="ListParagraph"/>
              <w:ind w:left="0"/>
            </w:pPr>
            <w:r>
              <w:lastRenderedPageBreak/>
              <w:t xml:space="preserve">Do they go back to their original shape? </w:t>
            </w:r>
          </w:p>
          <w:p w14:paraId="52910845" w14:textId="16FB4B65" w:rsidR="007A58BD" w:rsidRPr="007A58BD" w:rsidRDefault="007A58BD" w:rsidP="00A03D6B">
            <w:pPr>
              <w:pStyle w:val="ListParagraph"/>
              <w:ind w:left="0"/>
            </w:pPr>
            <w:r>
              <w:t>Write and explanation describing how the materials shape was changed</w:t>
            </w:r>
            <w:r w:rsidR="001E1ED8">
              <w:t>.</w:t>
            </w:r>
          </w:p>
          <w:p w14:paraId="006EDDAD" w14:textId="7E8B5FE7" w:rsidR="009E6037" w:rsidRDefault="002A0B41" w:rsidP="00A03D6B">
            <w:pPr>
              <w:pStyle w:val="ListParagraph"/>
              <w:ind w:left="0"/>
            </w:pPr>
            <w:hyperlink r:id="rId14" w:history="1">
              <w:r w:rsidR="001E1ED8" w:rsidRPr="001E1ED8">
                <w:rPr>
                  <w:color w:val="0000FF"/>
                  <w:u w:val="single"/>
                </w:rPr>
                <w:t>Changes in the state of materials (clip compilation) - KS1 Science - BBC Bitesize</w:t>
              </w:r>
            </w:hyperlink>
          </w:p>
          <w:p w14:paraId="43EB2E75" w14:textId="2DED726B" w:rsidR="001E1ED8" w:rsidRDefault="002A0B41" w:rsidP="00A03D6B">
            <w:pPr>
              <w:pStyle w:val="ListParagraph"/>
              <w:ind w:left="0"/>
              <w:rPr>
                <w:highlight w:val="green"/>
              </w:rPr>
            </w:pPr>
            <w:hyperlink r:id="rId15" w:history="1">
              <w:r w:rsidR="001E1ED8" w:rsidRPr="001E1ED8">
                <w:rPr>
                  <w:color w:val="0000FF"/>
                  <w:u w:val="single"/>
                </w:rPr>
                <w:t>BBC Two - KS1 Science Clips, Groups and Changing Materials, Morph and his shape changing exploits</w:t>
              </w:r>
            </w:hyperlink>
          </w:p>
          <w:p w14:paraId="6388B3D4" w14:textId="26FF2CA6" w:rsidR="00A03D6B" w:rsidRDefault="00A03D6B" w:rsidP="00A03D6B">
            <w:pPr>
              <w:pStyle w:val="ListParagraph"/>
              <w:ind w:left="0"/>
            </w:pPr>
            <w:r w:rsidRPr="001B2A8B">
              <w:rPr>
                <w:highlight w:val="green"/>
              </w:rPr>
              <w:t>Please only complete the pages identified.</w:t>
            </w:r>
          </w:p>
          <w:p w14:paraId="0E67B7B1" w14:textId="3C1C5BEB" w:rsidR="00A03D6B" w:rsidRDefault="00A03D6B" w:rsidP="00A03D6B">
            <w:pPr>
              <w:pStyle w:val="ListParagraph"/>
              <w:spacing w:after="0" w:line="240" w:lineRule="auto"/>
              <w:ind w:left="0"/>
            </w:pPr>
            <w:r w:rsidRPr="001B2A8B">
              <w:t>Key Stage</w:t>
            </w:r>
            <w:r w:rsidR="00CA6DB5">
              <w:t xml:space="preserve"> </w:t>
            </w:r>
            <w:r w:rsidR="003F42BC">
              <w:t>1</w:t>
            </w:r>
            <w:r w:rsidR="003F42BC" w:rsidRPr="001B2A8B">
              <w:t xml:space="preserve"> Science</w:t>
            </w:r>
            <w:r w:rsidRPr="001B2A8B">
              <w:t xml:space="preserve"> Study Book</w:t>
            </w:r>
            <w:r w:rsidR="00A718E9">
              <w:t xml:space="preserve"> – Year 2</w:t>
            </w:r>
          </w:p>
          <w:p w14:paraId="3BFEB574" w14:textId="53BA3DBA" w:rsidR="00D1178D" w:rsidRPr="001B2A8B" w:rsidRDefault="003F42BC" w:rsidP="00A03D6B">
            <w:pPr>
              <w:pStyle w:val="ListParagraph"/>
              <w:spacing w:after="0" w:line="240" w:lineRule="auto"/>
              <w:ind w:left="0"/>
            </w:pPr>
            <w:r>
              <w:t xml:space="preserve">Pages </w:t>
            </w:r>
            <w:r w:rsidR="00A718E9">
              <w:t>34/35 Changing materials</w:t>
            </w:r>
          </w:p>
          <w:p w14:paraId="3583E6CD" w14:textId="0B5CB40B" w:rsidR="00A03D6B" w:rsidRPr="00F44135" w:rsidRDefault="00A03D6B" w:rsidP="00D1178D">
            <w:pPr>
              <w:autoSpaceDE w:val="0"/>
              <w:autoSpaceDN w:val="0"/>
              <w:adjustRightInd w:val="0"/>
              <w:spacing w:after="0" w:line="240" w:lineRule="auto"/>
              <w:rPr>
                <w:rFonts w:ascii="Comic Sans MS" w:hAnsi="Comic Sans MS" w:cs="ArialMT"/>
                <w:color w:val="000000"/>
                <w:sz w:val="20"/>
                <w:szCs w:val="20"/>
                <w:lang w:eastAsia="en-GB"/>
              </w:rPr>
            </w:pPr>
          </w:p>
        </w:tc>
      </w:tr>
      <w:tr w:rsidR="00D1178D" w:rsidRPr="00601BE1" w14:paraId="4DB22125" w14:textId="77777777" w:rsidTr="001E1ED8">
        <w:trPr>
          <w:cantSplit/>
          <w:trHeight w:val="1134"/>
        </w:trPr>
        <w:tc>
          <w:tcPr>
            <w:tcW w:w="846" w:type="dxa"/>
            <w:textDirection w:val="btLr"/>
          </w:tcPr>
          <w:p w14:paraId="71160D4F" w14:textId="77777777" w:rsidR="00D1178D" w:rsidRDefault="00D1178D" w:rsidP="00A03D6B">
            <w:pPr>
              <w:pStyle w:val="ListParagraph"/>
              <w:ind w:left="113" w:right="113"/>
              <w:jc w:val="center"/>
              <w:rPr>
                <w:sz w:val="24"/>
                <w:szCs w:val="24"/>
              </w:rPr>
            </w:pPr>
            <w:r>
              <w:rPr>
                <w:sz w:val="24"/>
                <w:szCs w:val="24"/>
              </w:rPr>
              <w:lastRenderedPageBreak/>
              <w:t>RE</w:t>
            </w:r>
          </w:p>
        </w:tc>
        <w:tc>
          <w:tcPr>
            <w:tcW w:w="3118" w:type="dxa"/>
          </w:tcPr>
          <w:p w14:paraId="00459E2B" w14:textId="77777777" w:rsidR="00D1178D" w:rsidRPr="00143DC3" w:rsidRDefault="00537577" w:rsidP="00537577">
            <w:pPr>
              <w:pStyle w:val="ListParagraph"/>
              <w:numPr>
                <w:ilvl w:val="0"/>
                <w:numId w:val="12"/>
              </w:numPr>
              <w:spacing w:after="0" w:line="240" w:lineRule="auto"/>
              <w:rPr>
                <w:rFonts w:cstheme="minorHAnsi"/>
                <w:bCs/>
                <w:sz w:val="20"/>
                <w:szCs w:val="20"/>
              </w:rPr>
            </w:pPr>
            <w:r w:rsidRPr="00143DC3">
              <w:rPr>
                <w:rFonts w:cstheme="minorHAnsi"/>
                <w:bCs/>
                <w:sz w:val="20"/>
                <w:szCs w:val="20"/>
              </w:rPr>
              <w:t>To explore the Christian and biblical viewpoint on love.</w:t>
            </w:r>
          </w:p>
          <w:p w14:paraId="3A1464AA" w14:textId="77777777" w:rsidR="00537577" w:rsidRPr="00143DC3" w:rsidRDefault="00537577" w:rsidP="00537577">
            <w:pPr>
              <w:pStyle w:val="ListParagraph"/>
              <w:numPr>
                <w:ilvl w:val="0"/>
                <w:numId w:val="12"/>
              </w:numPr>
              <w:spacing w:after="0" w:line="240" w:lineRule="auto"/>
              <w:rPr>
                <w:rFonts w:cstheme="minorHAnsi"/>
                <w:bCs/>
                <w:sz w:val="20"/>
                <w:szCs w:val="20"/>
              </w:rPr>
            </w:pPr>
            <w:r w:rsidRPr="00143DC3">
              <w:rPr>
                <w:rFonts w:cstheme="minorHAnsi"/>
                <w:bCs/>
                <w:sz w:val="20"/>
                <w:szCs w:val="20"/>
              </w:rPr>
              <w:t>To describe what you think love is.</w:t>
            </w:r>
          </w:p>
          <w:p w14:paraId="7609887B" w14:textId="6D6620F0" w:rsidR="00537577" w:rsidRPr="00537577" w:rsidRDefault="00537577" w:rsidP="00537577">
            <w:pPr>
              <w:pStyle w:val="ListParagraph"/>
              <w:numPr>
                <w:ilvl w:val="0"/>
                <w:numId w:val="12"/>
              </w:numPr>
              <w:spacing w:after="0" w:line="240" w:lineRule="auto"/>
              <w:rPr>
                <w:rFonts w:ascii="Comic Sans MS" w:hAnsi="Comic Sans MS"/>
                <w:b/>
                <w:sz w:val="20"/>
                <w:szCs w:val="20"/>
              </w:rPr>
            </w:pPr>
            <w:r w:rsidRPr="00143DC3">
              <w:rPr>
                <w:rFonts w:cstheme="minorHAnsi"/>
                <w:bCs/>
                <w:sz w:val="20"/>
                <w:szCs w:val="20"/>
              </w:rPr>
              <w:t>To wite your own poem</w:t>
            </w:r>
            <w:r w:rsidR="00143DC3" w:rsidRPr="00143DC3">
              <w:rPr>
                <w:rFonts w:cstheme="minorHAnsi"/>
                <w:bCs/>
                <w:sz w:val="20"/>
                <w:szCs w:val="20"/>
              </w:rPr>
              <w:t>…Love is</w:t>
            </w:r>
            <w:r w:rsidR="00143DC3">
              <w:rPr>
                <w:rFonts w:ascii="Comic Sans MS" w:hAnsi="Comic Sans MS"/>
                <w:b/>
                <w:sz w:val="20"/>
                <w:szCs w:val="20"/>
              </w:rPr>
              <w:t xml:space="preserve"> </w:t>
            </w:r>
          </w:p>
        </w:tc>
        <w:tc>
          <w:tcPr>
            <w:tcW w:w="6534" w:type="dxa"/>
          </w:tcPr>
          <w:p w14:paraId="32F83EBE" w14:textId="4D7AE70C" w:rsidR="00D1178D" w:rsidRDefault="00143DC3" w:rsidP="00A03D6B">
            <w:pPr>
              <w:pStyle w:val="ListParagraph"/>
              <w:ind w:left="0"/>
            </w:pPr>
            <w:r w:rsidRPr="00143DC3">
              <w:t xml:space="preserve">This half term, our school value is love. What is love? How do people show love? </w:t>
            </w:r>
            <w:r>
              <w:t>Why is love important?</w:t>
            </w:r>
          </w:p>
          <w:p w14:paraId="51191E08" w14:textId="2F0BBA2F" w:rsidR="00143DC3" w:rsidRDefault="00143DC3" w:rsidP="00A03D6B">
            <w:pPr>
              <w:pStyle w:val="ListParagraph"/>
              <w:ind w:left="0"/>
              <w:rPr>
                <w:rFonts w:cstheme="minorHAnsi"/>
                <w:color w:val="111111"/>
                <w:shd w:val="clear" w:color="auto" w:fill="FFFFFF"/>
              </w:rPr>
            </w:pPr>
            <w:r w:rsidRPr="00143DC3">
              <w:rPr>
                <w:rFonts w:cstheme="minorHAnsi"/>
                <w:color w:val="111111"/>
                <w:shd w:val="clear" w:color="auto" w:fill="FFFFFF"/>
              </w:rPr>
              <w:t>“Love is patient, love is kind” (</w:t>
            </w:r>
            <w:r w:rsidRPr="00143DC3">
              <w:rPr>
                <w:rStyle w:val="Strong"/>
                <w:rFonts w:cstheme="minorHAnsi"/>
                <w:color w:val="111111"/>
                <w:shd w:val="clear" w:color="auto" w:fill="FFFFFF"/>
              </w:rPr>
              <w:t>1 Corinthians 13:4–8</w:t>
            </w:r>
            <w:r w:rsidRPr="00143DC3">
              <w:rPr>
                <w:rFonts w:cstheme="minorHAnsi"/>
                <w:color w:val="111111"/>
                <w:shd w:val="clear" w:color="auto" w:fill="FFFFFF"/>
              </w:rPr>
              <w:t>) is one of the most well-known Bibles verses.</w:t>
            </w:r>
            <w:r>
              <w:rPr>
                <w:rFonts w:cstheme="minorHAnsi"/>
                <w:color w:val="111111"/>
                <w:shd w:val="clear" w:color="auto" w:fill="FFFFFF"/>
              </w:rPr>
              <w:t xml:space="preserve"> Write your own verse about love. For example:</w:t>
            </w:r>
          </w:p>
          <w:p w14:paraId="4A75D841" w14:textId="38FC8B07" w:rsidR="00143DC3" w:rsidRDefault="00143DC3" w:rsidP="00A03D6B">
            <w:pPr>
              <w:pStyle w:val="ListParagraph"/>
              <w:ind w:left="0"/>
              <w:rPr>
                <w:rFonts w:cstheme="minorHAnsi"/>
                <w:color w:val="111111"/>
                <w:shd w:val="clear" w:color="auto" w:fill="FFFFFF"/>
              </w:rPr>
            </w:pPr>
            <w:r>
              <w:rPr>
                <w:rFonts w:cstheme="minorHAnsi"/>
                <w:color w:val="111111"/>
                <w:shd w:val="clear" w:color="auto" w:fill="FFFFFF"/>
              </w:rPr>
              <w:t xml:space="preserve">                 Love is showing respect</w:t>
            </w:r>
            <w:r w:rsidR="004B1671">
              <w:rPr>
                <w:rFonts w:cstheme="minorHAnsi"/>
                <w:color w:val="111111"/>
                <w:shd w:val="clear" w:color="auto" w:fill="FFFFFF"/>
              </w:rPr>
              <w:t>.</w:t>
            </w:r>
          </w:p>
          <w:p w14:paraId="5231E83F" w14:textId="77777777" w:rsidR="00143DC3" w:rsidRDefault="00143DC3" w:rsidP="00A03D6B">
            <w:pPr>
              <w:pStyle w:val="ListParagraph"/>
              <w:ind w:left="0"/>
              <w:rPr>
                <w:rFonts w:cstheme="minorHAnsi"/>
                <w:color w:val="111111"/>
                <w:shd w:val="clear" w:color="auto" w:fill="FFFFFF"/>
              </w:rPr>
            </w:pPr>
            <w:r>
              <w:rPr>
                <w:rFonts w:cstheme="minorHAnsi"/>
                <w:color w:val="111111"/>
                <w:shd w:val="clear" w:color="auto" w:fill="FFFFFF"/>
              </w:rPr>
              <w:t xml:space="preserve">                 Love is helping each other.</w:t>
            </w:r>
          </w:p>
          <w:p w14:paraId="57930CBB" w14:textId="7C1BE675" w:rsidR="00143DC3" w:rsidRDefault="00143DC3" w:rsidP="00A03D6B">
            <w:pPr>
              <w:pStyle w:val="ListParagraph"/>
              <w:ind w:left="0"/>
              <w:rPr>
                <w:rFonts w:cstheme="minorHAnsi"/>
              </w:rPr>
            </w:pPr>
            <w:r w:rsidRPr="00143DC3">
              <w:rPr>
                <w:rFonts w:cstheme="minorHAnsi"/>
              </w:rPr>
              <w:t xml:space="preserve">                 Love is forgiving people when they do the wrong thing. </w:t>
            </w:r>
          </w:p>
          <w:p w14:paraId="66C5CF64" w14:textId="55650CD1" w:rsidR="006505FE" w:rsidRPr="00143DC3" w:rsidRDefault="006505FE" w:rsidP="00A03D6B">
            <w:pPr>
              <w:pStyle w:val="ListParagraph"/>
              <w:ind w:left="0"/>
              <w:rPr>
                <w:rFonts w:cstheme="minorHAnsi"/>
                <w:highlight w:val="green"/>
              </w:rPr>
            </w:pPr>
            <w:r>
              <w:rPr>
                <w:rFonts w:cstheme="minorHAnsi"/>
                <w:noProof/>
                <w:highlight w:val="green"/>
                <w:lang w:eastAsia="en-GB"/>
              </w:rPr>
              <w:drawing>
                <wp:anchor distT="0" distB="0" distL="114300" distR="114300" simplePos="0" relativeHeight="251658240" behindDoc="0" locked="0" layoutInCell="1" allowOverlap="1" wp14:anchorId="2ACF4B3C" wp14:editId="3675F5D7">
                  <wp:simplePos x="0" y="0"/>
                  <wp:positionH relativeFrom="column">
                    <wp:posOffset>817880</wp:posOffset>
                  </wp:positionH>
                  <wp:positionV relativeFrom="paragraph">
                    <wp:posOffset>53340</wp:posOffset>
                  </wp:positionV>
                  <wp:extent cx="1516380" cy="2232660"/>
                  <wp:effectExtent l="0" t="0" r="762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16380" cy="223266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A03D6B" w14:paraId="5A0EBC9A" w14:textId="77777777" w:rsidTr="001E1ED8">
        <w:trPr>
          <w:cantSplit/>
          <w:trHeight w:val="1134"/>
        </w:trPr>
        <w:tc>
          <w:tcPr>
            <w:tcW w:w="846" w:type="dxa"/>
            <w:textDirection w:val="btLr"/>
          </w:tcPr>
          <w:p w14:paraId="5BD10FC5" w14:textId="09C0F855" w:rsidR="00A03D6B" w:rsidRDefault="00A03D6B" w:rsidP="00A03D6B">
            <w:pPr>
              <w:pStyle w:val="ListParagraph"/>
              <w:ind w:left="113" w:right="113"/>
              <w:jc w:val="center"/>
              <w:rPr>
                <w:sz w:val="24"/>
                <w:szCs w:val="24"/>
              </w:rPr>
            </w:pPr>
            <w:r>
              <w:rPr>
                <w:sz w:val="24"/>
                <w:szCs w:val="24"/>
              </w:rPr>
              <w:t>GEOGRAPHY</w:t>
            </w:r>
            <w:r w:rsidR="00337209">
              <w:rPr>
                <w:sz w:val="24"/>
                <w:szCs w:val="24"/>
              </w:rPr>
              <w:t>/ HISTORY</w:t>
            </w:r>
          </w:p>
        </w:tc>
        <w:tc>
          <w:tcPr>
            <w:tcW w:w="3118" w:type="dxa"/>
          </w:tcPr>
          <w:p w14:paraId="5FEC4FBD" w14:textId="059B5961" w:rsidR="00337209" w:rsidRPr="00143DC3" w:rsidRDefault="00337209" w:rsidP="00337209">
            <w:pPr>
              <w:spacing w:after="0" w:line="240" w:lineRule="auto"/>
              <w:rPr>
                <w:rFonts w:asciiTheme="majorHAnsi" w:hAnsiTheme="majorHAnsi" w:cstheme="majorHAnsi"/>
                <w:b/>
                <w:sz w:val="24"/>
                <w:szCs w:val="24"/>
                <w:u w:val="single"/>
              </w:rPr>
            </w:pPr>
            <w:r w:rsidRPr="00143DC3">
              <w:rPr>
                <w:rFonts w:asciiTheme="majorHAnsi" w:hAnsiTheme="majorHAnsi" w:cstheme="majorHAnsi"/>
                <w:b/>
                <w:sz w:val="24"/>
                <w:szCs w:val="24"/>
                <w:u w:val="single"/>
              </w:rPr>
              <w:t>Castles</w:t>
            </w:r>
          </w:p>
          <w:p w14:paraId="2A44C06D" w14:textId="65E8A15F" w:rsidR="00337209" w:rsidRPr="00143DC3" w:rsidRDefault="00337209" w:rsidP="001E1ED8">
            <w:pPr>
              <w:spacing w:after="0" w:line="240" w:lineRule="auto"/>
              <w:rPr>
                <w:rFonts w:asciiTheme="majorHAnsi" w:hAnsiTheme="majorHAnsi" w:cstheme="majorHAnsi"/>
                <w:b/>
                <w:sz w:val="20"/>
                <w:szCs w:val="20"/>
              </w:rPr>
            </w:pPr>
            <w:r w:rsidRPr="00143DC3">
              <w:rPr>
                <w:rFonts w:asciiTheme="majorHAnsi" w:hAnsiTheme="majorHAnsi" w:cstheme="majorHAnsi"/>
                <w:b/>
                <w:sz w:val="20"/>
                <w:szCs w:val="20"/>
              </w:rPr>
              <w:t>Children should learn:</w:t>
            </w:r>
          </w:p>
          <w:p w14:paraId="7E56EEE0" w14:textId="379265D9" w:rsidR="00A03D6B" w:rsidRDefault="001E1ED8" w:rsidP="001E1ED8">
            <w:pPr>
              <w:pStyle w:val="ListParagraph"/>
              <w:numPr>
                <w:ilvl w:val="0"/>
                <w:numId w:val="11"/>
              </w:numPr>
            </w:pPr>
            <w:r>
              <w:t>About the life of</w:t>
            </w:r>
            <w:r w:rsidR="00537577">
              <w:t xml:space="preserve"> a knight in medieval times.</w:t>
            </w:r>
          </w:p>
          <w:p w14:paraId="6817004F" w14:textId="77777777" w:rsidR="00A03D6B" w:rsidRDefault="00A03D6B" w:rsidP="00A03D6B">
            <w:pPr>
              <w:pStyle w:val="ListParagraph"/>
              <w:ind w:left="0"/>
            </w:pPr>
          </w:p>
        </w:tc>
        <w:tc>
          <w:tcPr>
            <w:tcW w:w="6534" w:type="dxa"/>
          </w:tcPr>
          <w:p w14:paraId="0204A55A" w14:textId="2A37E8E0" w:rsidR="00A03D6B" w:rsidRDefault="00537577" w:rsidP="00A03D6B">
            <w:pPr>
              <w:pStyle w:val="ListParagraph"/>
              <w:ind w:left="0"/>
            </w:pPr>
            <w:r>
              <w:t xml:space="preserve">What are knights? What did they do? How did they dress? </w:t>
            </w:r>
          </w:p>
          <w:p w14:paraId="3DED9EE9" w14:textId="114C4F7F" w:rsidR="00537577" w:rsidRDefault="00537577" w:rsidP="00A03D6B">
            <w:pPr>
              <w:pStyle w:val="ListParagraph"/>
              <w:ind w:left="0"/>
            </w:pPr>
            <w:r>
              <w:t xml:space="preserve">Use the websites and videos below to find out about knights or use the information in your home learning pack. </w:t>
            </w:r>
          </w:p>
          <w:p w14:paraId="24F4A582" w14:textId="77777777" w:rsidR="00537577" w:rsidRDefault="002A0B41" w:rsidP="00A03D6B">
            <w:pPr>
              <w:pStyle w:val="ListParagraph"/>
              <w:ind w:left="0"/>
            </w:pPr>
            <w:hyperlink r:id="rId17" w:history="1">
              <w:r w:rsidR="00537577" w:rsidRPr="00537577">
                <w:rPr>
                  <w:color w:val="0000FF"/>
                  <w:u w:val="single"/>
                </w:rPr>
                <w:t>Medieval Knights | Knights For Kids | DK Find Out</w:t>
              </w:r>
            </w:hyperlink>
          </w:p>
          <w:p w14:paraId="79734EC3" w14:textId="77777777" w:rsidR="00537577" w:rsidRDefault="002A0B41" w:rsidP="00A03D6B">
            <w:pPr>
              <w:pStyle w:val="ListParagraph"/>
              <w:ind w:left="0"/>
            </w:pPr>
            <w:hyperlink r:id="rId18" w:history="1">
              <w:r w:rsidR="00537577" w:rsidRPr="00537577">
                <w:rPr>
                  <w:color w:val="0000FF"/>
                  <w:u w:val="single"/>
                </w:rPr>
                <w:t>Middle Ages for Kids: Becoming a Medieval Knight (ducksters.com)</w:t>
              </w:r>
            </w:hyperlink>
          </w:p>
          <w:p w14:paraId="7B6A68EE" w14:textId="77777777" w:rsidR="00537577" w:rsidRDefault="002A0B41" w:rsidP="00A03D6B">
            <w:pPr>
              <w:pStyle w:val="ListParagraph"/>
              <w:ind w:left="0"/>
            </w:pPr>
            <w:hyperlink r:id="rId19" w:history="1">
              <w:r w:rsidR="00537577" w:rsidRPr="00537577">
                <w:rPr>
                  <w:color w:val="0000FF"/>
                  <w:u w:val="single"/>
                </w:rPr>
                <w:t>Medieval Knight - Bing video</w:t>
              </w:r>
            </w:hyperlink>
          </w:p>
          <w:p w14:paraId="7C7B33DD" w14:textId="77777777" w:rsidR="00537577" w:rsidRDefault="00537577" w:rsidP="00A03D6B">
            <w:pPr>
              <w:pStyle w:val="ListParagraph"/>
              <w:ind w:left="0"/>
            </w:pPr>
            <w:r>
              <w:t>Draw a label a knight and what they would wear.</w:t>
            </w:r>
          </w:p>
          <w:p w14:paraId="7D58FDD5" w14:textId="118EB163" w:rsidR="00537577" w:rsidRDefault="00537577" w:rsidP="00A03D6B">
            <w:pPr>
              <w:pStyle w:val="ListParagraph"/>
              <w:ind w:left="0"/>
            </w:pPr>
            <w:r>
              <w:t xml:space="preserve">Write a report or fact file about knights. </w:t>
            </w:r>
          </w:p>
        </w:tc>
      </w:tr>
      <w:tr w:rsidR="00D1178D" w14:paraId="2D570079" w14:textId="77777777" w:rsidTr="001E1ED8">
        <w:trPr>
          <w:cantSplit/>
          <w:trHeight w:val="1134"/>
        </w:trPr>
        <w:tc>
          <w:tcPr>
            <w:tcW w:w="846" w:type="dxa"/>
            <w:textDirection w:val="btLr"/>
          </w:tcPr>
          <w:p w14:paraId="02665344" w14:textId="305E1C27" w:rsidR="00D1178D" w:rsidRDefault="00F1105A" w:rsidP="00A03D6B">
            <w:pPr>
              <w:pStyle w:val="ListParagraph"/>
              <w:ind w:left="113" w:right="113"/>
              <w:jc w:val="center"/>
              <w:rPr>
                <w:sz w:val="24"/>
                <w:szCs w:val="24"/>
              </w:rPr>
            </w:pPr>
            <w:r>
              <w:rPr>
                <w:sz w:val="24"/>
                <w:szCs w:val="24"/>
              </w:rPr>
              <w:t>DT</w:t>
            </w:r>
          </w:p>
        </w:tc>
        <w:tc>
          <w:tcPr>
            <w:tcW w:w="3118" w:type="dxa"/>
          </w:tcPr>
          <w:p w14:paraId="0DBA9EEA" w14:textId="77777777" w:rsidR="00C373D8" w:rsidRPr="00C373D8" w:rsidRDefault="00C373D8" w:rsidP="00C373D8">
            <w:pPr>
              <w:pStyle w:val="ListParagraph"/>
              <w:numPr>
                <w:ilvl w:val="0"/>
                <w:numId w:val="11"/>
              </w:numPr>
            </w:pPr>
            <w:r w:rsidRPr="00C373D8">
              <w:rPr>
                <w:color w:val="000000"/>
              </w:rPr>
              <w:t xml:space="preserve">To design and make a realistic shield. </w:t>
            </w:r>
          </w:p>
          <w:p w14:paraId="2A94F9B9" w14:textId="2EE120F8" w:rsidR="00D1178D" w:rsidRDefault="00C373D8" w:rsidP="00C373D8">
            <w:pPr>
              <w:pStyle w:val="ListParagraph"/>
              <w:numPr>
                <w:ilvl w:val="0"/>
                <w:numId w:val="11"/>
              </w:numPr>
            </w:pPr>
            <w:r w:rsidRPr="00C373D8">
              <w:rPr>
                <w:color w:val="000000"/>
              </w:rPr>
              <w:t>To understand the importance of colour and designs on shields from the Middle Ages.</w:t>
            </w:r>
          </w:p>
        </w:tc>
        <w:tc>
          <w:tcPr>
            <w:tcW w:w="6534" w:type="dxa"/>
          </w:tcPr>
          <w:p w14:paraId="3D94B16B" w14:textId="04EC3E44" w:rsidR="00D1178D" w:rsidRDefault="00AD15BF" w:rsidP="00B43AD2">
            <w:pPr>
              <w:spacing w:after="0" w:line="240" w:lineRule="auto"/>
              <w:contextualSpacing/>
              <w:rPr>
                <w:rFonts w:ascii="Calibri" w:eastAsia="Calibri" w:hAnsi="Calibri" w:cs="Times New Roman"/>
                <w:sz w:val="21"/>
                <w:szCs w:val="21"/>
              </w:rPr>
            </w:pPr>
            <w:r>
              <w:rPr>
                <w:rFonts w:ascii="Calibri" w:eastAsia="Calibri" w:hAnsi="Calibri" w:cs="Times New Roman"/>
                <w:sz w:val="21"/>
                <w:szCs w:val="21"/>
              </w:rPr>
              <w:t>Get creative</w:t>
            </w:r>
            <w:r w:rsidR="00B5335E">
              <w:rPr>
                <w:rFonts w:ascii="Calibri" w:eastAsia="Calibri" w:hAnsi="Calibri" w:cs="Times New Roman"/>
                <w:sz w:val="21"/>
                <w:szCs w:val="21"/>
              </w:rPr>
              <w:t xml:space="preserve"> and have fun</w:t>
            </w:r>
            <w:r>
              <w:rPr>
                <w:rFonts w:ascii="Calibri" w:eastAsia="Calibri" w:hAnsi="Calibri" w:cs="Times New Roman"/>
                <w:sz w:val="21"/>
                <w:szCs w:val="21"/>
              </w:rPr>
              <w:t>!</w:t>
            </w:r>
          </w:p>
          <w:p w14:paraId="303CF385" w14:textId="1F48317E" w:rsidR="00767D89" w:rsidRPr="00C373D8" w:rsidRDefault="00C373D8" w:rsidP="00B43AD2">
            <w:pPr>
              <w:spacing w:after="0" w:line="240" w:lineRule="auto"/>
              <w:contextualSpacing/>
              <w:rPr>
                <w:rFonts w:ascii="Calibri" w:eastAsia="Calibri" w:hAnsi="Calibri" w:cs="Times New Roman"/>
              </w:rPr>
            </w:pPr>
            <w:r w:rsidRPr="00C373D8">
              <w:rPr>
                <w:color w:val="000000"/>
              </w:rPr>
              <w:t xml:space="preserve">Look at the information in your pack. It is attached to a template of a shield. Read the information and learn about the different colours and symbols that knights used to make their shields. This is called heraldry. Now, choose your own colour, design an animal for your shield, </w:t>
            </w:r>
            <w:proofErr w:type="gramStart"/>
            <w:r w:rsidRPr="00C373D8">
              <w:rPr>
                <w:color w:val="000000"/>
              </w:rPr>
              <w:t>Draw</w:t>
            </w:r>
            <w:proofErr w:type="gramEnd"/>
            <w:r w:rsidRPr="00C373D8">
              <w:rPr>
                <w:color w:val="000000"/>
              </w:rPr>
              <w:t xml:space="preserve"> it on your template to become a real knight.</w:t>
            </w:r>
          </w:p>
        </w:tc>
      </w:tr>
      <w:tr w:rsidR="00B43AD2" w14:paraId="515EC1E7" w14:textId="77777777" w:rsidTr="001E1ED8">
        <w:trPr>
          <w:cantSplit/>
          <w:trHeight w:val="1134"/>
        </w:trPr>
        <w:tc>
          <w:tcPr>
            <w:tcW w:w="846" w:type="dxa"/>
            <w:textDirection w:val="btLr"/>
          </w:tcPr>
          <w:p w14:paraId="7DB9DC8C" w14:textId="77777777" w:rsidR="00B43AD2" w:rsidRDefault="00B43AD2" w:rsidP="00A03D6B">
            <w:pPr>
              <w:pStyle w:val="ListParagraph"/>
              <w:ind w:left="113" w:right="113"/>
              <w:jc w:val="center"/>
              <w:rPr>
                <w:sz w:val="24"/>
                <w:szCs w:val="24"/>
              </w:rPr>
            </w:pPr>
          </w:p>
        </w:tc>
        <w:tc>
          <w:tcPr>
            <w:tcW w:w="9652" w:type="dxa"/>
            <w:gridSpan w:val="2"/>
          </w:tcPr>
          <w:p w14:paraId="5E4EE8B5" w14:textId="77777777" w:rsidR="008E6FC8" w:rsidRDefault="00B43AD2" w:rsidP="008E6FC8">
            <w:pPr>
              <w:spacing w:after="0" w:line="240" w:lineRule="auto"/>
              <w:contextualSpacing/>
              <w:jc w:val="center"/>
              <w:rPr>
                <w:rFonts w:ascii="Calibri" w:eastAsia="Calibri" w:hAnsi="Calibri" w:cs="Times New Roman"/>
                <w:b/>
                <w:sz w:val="48"/>
                <w:szCs w:val="48"/>
              </w:rPr>
            </w:pPr>
            <w:r w:rsidRPr="00B43AD2">
              <w:rPr>
                <w:rFonts w:ascii="Calibri" w:eastAsia="Calibri" w:hAnsi="Calibri" w:cs="Times New Roman"/>
                <w:b/>
                <w:sz w:val="48"/>
                <w:szCs w:val="48"/>
              </w:rPr>
              <w:t>Remember to t</w:t>
            </w:r>
            <w:r w:rsidR="008E6FC8">
              <w:rPr>
                <w:rFonts w:ascii="Calibri" w:eastAsia="Calibri" w:hAnsi="Calibri" w:cs="Times New Roman"/>
                <w:b/>
                <w:sz w:val="48"/>
                <w:szCs w:val="48"/>
              </w:rPr>
              <w:t>ry</w:t>
            </w:r>
            <w:r w:rsidRPr="00B43AD2">
              <w:rPr>
                <w:rFonts w:ascii="Calibri" w:eastAsia="Calibri" w:hAnsi="Calibri" w:cs="Times New Roman"/>
                <w:b/>
                <w:sz w:val="48"/>
                <w:szCs w:val="48"/>
              </w:rPr>
              <w:t xml:space="preserve"> </w:t>
            </w:r>
            <w:r w:rsidR="008E6FC8">
              <w:rPr>
                <w:rFonts w:ascii="Calibri" w:eastAsia="Calibri" w:hAnsi="Calibri" w:cs="Times New Roman"/>
                <w:b/>
                <w:sz w:val="48"/>
                <w:szCs w:val="48"/>
              </w:rPr>
              <w:t xml:space="preserve">and </w:t>
            </w:r>
            <w:r w:rsidRPr="00B43AD2">
              <w:rPr>
                <w:rFonts w:ascii="Calibri" w:eastAsia="Calibri" w:hAnsi="Calibri" w:cs="Times New Roman"/>
                <w:b/>
                <w:sz w:val="48"/>
                <w:szCs w:val="48"/>
              </w:rPr>
              <w:t xml:space="preserve">exercise </w:t>
            </w:r>
            <w:r w:rsidR="008E6FC8">
              <w:rPr>
                <w:rFonts w:ascii="Calibri" w:eastAsia="Calibri" w:hAnsi="Calibri" w:cs="Times New Roman"/>
                <w:b/>
                <w:sz w:val="48"/>
                <w:szCs w:val="48"/>
              </w:rPr>
              <w:t xml:space="preserve">daily in the </w:t>
            </w:r>
          </w:p>
          <w:p w14:paraId="14425FB8" w14:textId="77777777" w:rsidR="00B43AD2" w:rsidRPr="00B43AD2" w:rsidRDefault="008E6FC8" w:rsidP="008E6FC8">
            <w:pPr>
              <w:spacing w:after="0" w:line="240" w:lineRule="auto"/>
              <w:contextualSpacing/>
              <w:jc w:val="center"/>
              <w:rPr>
                <w:rFonts w:ascii="Calibri" w:eastAsia="Calibri" w:hAnsi="Calibri" w:cs="Times New Roman"/>
                <w:b/>
                <w:sz w:val="48"/>
                <w:szCs w:val="48"/>
              </w:rPr>
            </w:pPr>
            <w:r>
              <w:rPr>
                <w:rFonts w:ascii="Calibri" w:eastAsia="Calibri" w:hAnsi="Calibri" w:cs="Times New Roman"/>
                <w:b/>
                <w:sz w:val="48"/>
                <w:szCs w:val="48"/>
              </w:rPr>
              <w:t xml:space="preserve">house or your garden. </w:t>
            </w:r>
          </w:p>
        </w:tc>
      </w:tr>
    </w:tbl>
    <w:p w14:paraId="3B418D44" w14:textId="77777777" w:rsidR="00B43AD2" w:rsidRDefault="00B43AD2" w:rsidP="003F2429"/>
    <w:p w14:paraId="5CD53514" w14:textId="77777777" w:rsidR="00100AF4" w:rsidRDefault="003F2429" w:rsidP="003F2429">
      <w:r w:rsidRPr="00B43AD2">
        <w:t>*See also topic leaflet</w:t>
      </w:r>
      <w:r w:rsidR="00B43AD2">
        <w:t xml:space="preserve"> sent home at the beginning of term.</w:t>
      </w:r>
    </w:p>
    <w:sectPr w:rsidR="00100AF4" w:rsidSect="00100AF4">
      <w:pgSz w:w="11906" w:h="16838"/>
      <w:pgMar w:top="113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37A3"/>
    <w:multiLevelType w:val="hybridMultilevel"/>
    <w:tmpl w:val="EA4E3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1D06DA"/>
    <w:multiLevelType w:val="hybridMultilevel"/>
    <w:tmpl w:val="66E01618"/>
    <w:lvl w:ilvl="0" w:tplc="8842D330">
      <w:start w:val="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59456B"/>
    <w:multiLevelType w:val="hybridMultilevel"/>
    <w:tmpl w:val="AFF27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8558FE"/>
    <w:multiLevelType w:val="hybridMultilevel"/>
    <w:tmpl w:val="BE4E6A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C202E3"/>
    <w:multiLevelType w:val="hybridMultilevel"/>
    <w:tmpl w:val="68C48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B07BAB"/>
    <w:multiLevelType w:val="hybridMultilevel"/>
    <w:tmpl w:val="3CC6C92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B44FD1"/>
    <w:multiLevelType w:val="hybridMultilevel"/>
    <w:tmpl w:val="A2120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A304F3"/>
    <w:multiLevelType w:val="hybridMultilevel"/>
    <w:tmpl w:val="16A4DF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B037744"/>
    <w:multiLevelType w:val="hybridMultilevel"/>
    <w:tmpl w:val="9D02FE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E384AE7"/>
    <w:multiLevelType w:val="hybridMultilevel"/>
    <w:tmpl w:val="16AAC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5A731A"/>
    <w:multiLevelType w:val="hybridMultilevel"/>
    <w:tmpl w:val="1652B6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7849637F"/>
    <w:multiLevelType w:val="hybridMultilevel"/>
    <w:tmpl w:val="E1A41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
  </w:num>
  <w:num w:numId="4">
    <w:abstractNumId w:val="4"/>
  </w:num>
  <w:num w:numId="5">
    <w:abstractNumId w:val="0"/>
  </w:num>
  <w:num w:numId="6">
    <w:abstractNumId w:val="3"/>
  </w:num>
  <w:num w:numId="7">
    <w:abstractNumId w:val="5"/>
  </w:num>
  <w:num w:numId="8">
    <w:abstractNumId w:val="11"/>
  </w:num>
  <w:num w:numId="9">
    <w:abstractNumId w:val="8"/>
  </w:num>
  <w:num w:numId="10">
    <w:abstractNumId w:val="10"/>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9C6"/>
    <w:rsid w:val="000705A6"/>
    <w:rsid w:val="000867F4"/>
    <w:rsid w:val="000C7036"/>
    <w:rsid w:val="000C79BF"/>
    <w:rsid w:val="000E546E"/>
    <w:rsid w:val="001006F2"/>
    <w:rsid w:val="00100AF4"/>
    <w:rsid w:val="00143DC3"/>
    <w:rsid w:val="001B2A8B"/>
    <w:rsid w:val="001D106A"/>
    <w:rsid w:val="001E1ED8"/>
    <w:rsid w:val="002144CE"/>
    <w:rsid w:val="002626C3"/>
    <w:rsid w:val="00272E5B"/>
    <w:rsid w:val="0029266F"/>
    <w:rsid w:val="002A0B41"/>
    <w:rsid w:val="002C18F9"/>
    <w:rsid w:val="00332AAB"/>
    <w:rsid w:val="00337209"/>
    <w:rsid w:val="00363902"/>
    <w:rsid w:val="003D1D89"/>
    <w:rsid w:val="003D6D06"/>
    <w:rsid w:val="003F2429"/>
    <w:rsid w:val="003F42BC"/>
    <w:rsid w:val="004210C6"/>
    <w:rsid w:val="004425FD"/>
    <w:rsid w:val="00456951"/>
    <w:rsid w:val="004629C6"/>
    <w:rsid w:val="004B1671"/>
    <w:rsid w:val="00513912"/>
    <w:rsid w:val="00537577"/>
    <w:rsid w:val="005711C3"/>
    <w:rsid w:val="005A217E"/>
    <w:rsid w:val="005B13FA"/>
    <w:rsid w:val="005D72F3"/>
    <w:rsid w:val="005F274D"/>
    <w:rsid w:val="005F5E96"/>
    <w:rsid w:val="006505FE"/>
    <w:rsid w:val="0075375A"/>
    <w:rsid w:val="007671A1"/>
    <w:rsid w:val="00767D89"/>
    <w:rsid w:val="007A31B1"/>
    <w:rsid w:val="007A58BD"/>
    <w:rsid w:val="007C2BE1"/>
    <w:rsid w:val="007F1819"/>
    <w:rsid w:val="00816D57"/>
    <w:rsid w:val="008C25AC"/>
    <w:rsid w:val="008E6FC8"/>
    <w:rsid w:val="0094663C"/>
    <w:rsid w:val="009958F7"/>
    <w:rsid w:val="009E6037"/>
    <w:rsid w:val="00A03D6B"/>
    <w:rsid w:val="00A26DB7"/>
    <w:rsid w:val="00A45B17"/>
    <w:rsid w:val="00A60571"/>
    <w:rsid w:val="00A67455"/>
    <w:rsid w:val="00A718E9"/>
    <w:rsid w:val="00A97723"/>
    <w:rsid w:val="00AA3301"/>
    <w:rsid w:val="00AA458A"/>
    <w:rsid w:val="00AC1BE1"/>
    <w:rsid w:val="00AD15BF"/>
    <w:rsid w:val="00B43AD2"/>
    <w:rsid w:val="00B5335E"/>
    <w:rsid w:val="00B95D53"/>
    <w:rsid w:val="00BD3685"/>
    <w:rsid w:val="00BD6E8B"/>
    <w:rsid w:val="00C373D8"/>
    <w:rsid w:val="00C63C0A"/>
    <w:rsid w:val="00C70295"/>
    <w:rsid w:val="00CA054A"/>
    <w:rsid w:val="00CA6DB5"/>
    <w:rsid w:val="00CF48C1"/>
    <w:rsid w:val="00D1178D"/>
    <w:rsid w:val="00D33113"/>
    <w:rsid w:val="00D438CD"/>
    <w:rsid w:val="00D558D1"/>
    <w:rsid w:val="00DA5347"/>
    <w:rsid w:val="00DA69BF"/>
    <w:rsid w:val="00E65381"/>
    <w:rsid w:val="00ED4115"/>
    <w:rsid w:val="00EE4938"/>
    <w:rsid w:val="00F1105A"/>
    <w:rsid w:val="00F2657C"/>
    <w:rsid w:val="00F44135"/>
    <w:rsid w:val="00F9796E"/>
    <w:rsid w:val="00FA2A37"/>
    <w:rsid w:val="00FA602B"/>
    <w:rsid w:val="00FC1168"/>
    <w:rsid w:val="00FE6C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4AE2E"/>
  <w15:docId w15:val="{1C0F22D5-CA88-40DD-B538-158FE75AA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29C6"/>
    <w:pPr>
      <w:spacing w:after="200" w:line="276" w:lineRule="auto"/>
    </w:pPr>
  </w:style>
  <w:style w:type="paragraph" w:styleId="Heading1">
    <w:name w:val="heading 1"/>
    <w:basedOn w:val="Normal"/>
    <w:link w:val="Heading1Char"/>
    <w:uiPriority w:val="9"/>
    <w:qFormat/>
    <w:rsid w:val="0029266F"/>
    <w:pPr>
      <w:spacing w:after="161" w:line="540" w:lineRule="atLeast"/>
      <w:outlineLvl w:val="0"/>
    </w:pPr>
    <w:rPr>
      <w:rFonts w:ascii="Arial" w:eastAsia="Times New Roman" w:hAnsi="Arial" w:cs="Arial"/>
      <w:b/>
      <w:bCs/>
      <w:color w:val="434343"/>
      <w:kern w:val="36"/>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29C6"/>
    <w:pPr>
      <w:ind w:left="720"/>
      <w:contextualSpacing/>
    </w:pPr>
  </w:style>
  <w:style w:type="table" w:styleId="TableGrid">
    <w:name w:val="Table Grid"/>
    <w:basedOn w:val="TableNormal"/>
    <w:uiPriority w:val="59"/>
    <w:rsid w:val="004629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629C6"/>
    <w:rPr>
      <w:color w:val="0563C1" w:themeColor="hyperlink"/>
      <w:u w:val="single"/>
    </w:rPr>
  </w:style>
  <w:style w:type="character" w:styleId="FollowedHyperlink">
    <w:name w:val="FollowedHyperlink"/>
    <w:basedOn w:val="DefaultParagraphFont"/>
    <w:uiPriority w:val="99"/>
    <w:semiHidden/>
    <w:unhideWhenUsed/>
    <w:rsid w:val="004629C6"/>
    <w:rPr>
      <w:color w:val="954F72" w:themeColor="followedHyperlink"/>
      <w:u w:val="single"/>
    </w:rPr>
  </w:style>
  <w:style w:type="character" w:customStyle="1" w:styleId="Heading1Char">
    <w:name w:val="Heading 1 Char"/>
    <w:basedOn w:val="DefaultParagraphFont"/>
    <w:link w:val="Heading1"/>
    <w:uiPriority w:val="9"/>
    <w:rsid w:val="0029266F"/>
    <w:rPr>
      <w:rFonts w:ascii="Arial" w:eastAsia="Times New Roman" w:hAnsi="Arial" w:cs="Arial"/>
      <w:b/>
      <w:bCs/>
      <w:color w:val="434343"/>
      <w:kern w:val="36"/>
      <w:sz w:val="36"/>
      <w:szCs w:val="36"/>
      <w:lang w:eastAsia="en-GB"/>
    </w:rPr>
  </w:style>
  <w:style w:type="paragraph" w:styleId="BalloonText">
    <w:name w:val="Balloon Text"/>
    <w:basedOn w:val="Normal"/>
    <w:link w:val="BalloonTextChar"/>
    <w:uiPriority w:val="99"/>
    <w:semiHidden/>
    <w:unhideWhenUsed/>
    <w:rsid w:val="000C70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7036"/>
    <w:rPr>
      <w:rFonts w:ascii="Segoe UI" w:hAnsi="Segoe UI" w:cs="Segoe UI"/>
      <w:sz w:val="18"/>
      <w:szCs w:val="18"/>
    </w:rPr>
  </w:style>
  <w:style w:type="paragraph" w:customStyle="1" w:styleId="SoWBullet1">
    <w:name w:val="SoWBullet1"/>
    <w:rsid w:val="00F44135"/>
    <w:pPr>
      <w:widowControl w:val="0"/>
      <w:tabs>
        <w:tab w:val="left" w:pos="170"/>
        <w:tab w:val="left" w:pos="360"/>
      </w:tabs>
      <w:overflowPunct w:val="0"/>
      <w:autoSpaceDE w:val="0"/>
      <w:autoSpaceDN w:val="0"/>
      <w:adjustRightInd w:val="0"/>
      <w:spacing w:after="0" w:line="240" w:lineRule="exact"/>
      <w:ind w:left="170" w:hanging="170"/>
    </w:pPr>
    <w:rPr>
      <w:rFonts w:ascii="Arial" w:eastAsia="Times New Roman" w:hAnsi="Arial" w:cs="Times New Roman"/>
      <w:color w:val="000000"/>
      <w:kern w:val="16"/>
      <w:sz w:val="16"/>
      <w:szCs w:val="20"/>
      <w:lang w:eastAsia="en-GB"/>
    </w:rPr>
  </w:style>
  <w:style w:type="paragraph" w:styleId="NormalWeb">
    <w:name w:val="Normal (Web)"/>
    <w:basedOn w:val="Normal"/>
    <w:uiPriority w:val="99"/>
    <w:semiHidden/>
    <w:unhideWhenUsed/>
    <w:rsid w:val="00816D5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43D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263237">
      <w:bodyDiv w:val="1"/>
      <w:marLeft w:val="0"/>
      <w:marRight w:val="0"/>
      <w:marTop w:val="0"/>
      <w:marBottom w:val="0"/>
      <w:divBdr>
        <w:top w:val="none" w:sz="0" w:space="0" w:color="auto"/>
        <w:left w:val="none" w:sz="0" w:space="0" w:color="auto"/>
        <w:bottom w:val="none" w:sz="0" w:space="0" w:color="auto"/>
        <w:right w:val="none" w:sz="0" w:space="0" w:color="auto"/>
      </w:divBdr>
    </w:div>
    <w:div w:id="452601664">
      <w:bodyDiv w:val="1"/>
      <w:marLeft w:val="0"/>
      <w:marRight w:val="0"/>
      <w:marTop w:val="0"/>
      <w:marBottom w:val="0"/>
      <w:divBdr>
        <w:top w:val="none" w:sz="0" w:space="0" w:color="auto"/>
        <w:left w:val="none" w:sz="0" w:space="0" w:color="auto"/>
        <w:bottom w:val="none" w:sz="0" w:space="0" w:color="auto"/>
        <w:right w:val="none" w:sz="0" w:space="0" w:color="auto"/>
      </w:divBdr>
    </w:div>
    <w:div w:id="488057229">
      <w:bodyDiv w:val="1"/>
      <w:marLeft w:val="0"/>
      <w:marRight w:val="0"/>
      <w:marTop w:val="0"/>
      <w:marBottom w:val="0"/>
      <w:divBdr>
        <w:top w:val="none" w:sz="0" w:space="0" w:color="auto"/>
        <w:left w:val="none" w:sz="0" w:space="0" w:color="auto"/>
        <w:bottom w:val="none" w:sz="0" w:space="0" w:color="auto"/>
        <w:right w:val="none" w:sz="0" w:space="0" w:color="auto"/>
      </w:divBdr>
      <w:divsChild>
        <w:div w:id="1301423177">
          <w:marLeft w:val="0"/>
          <w:marRight w:val="0"/>
          <w:marTop w:val="0"/>
          <w:marBottom w:val="0"/>
          <w:divBdr>
            <w:top w:val="none" w:sz="0" w:space="0" w:color="auto"/>
            <w:left w:val="none" w:sz="0" w:space="0" w:color="auto"/>
            <w:bottom w:val="none" w:sz="0" w:space="0" w:color="auto"/>
            <w:right w:val="none" w:sz="0" w:space="0" w:color="auto"/>
          </w:divBdr>
          <w:divsChild>
            <w:div w:id="336270453">
              <w:marLeft w:val="0"/>
              <w:marRight w:val="0"/>
              <w:marTop w:val="0"/>
              <w:marBottom w:val="0"/>
              <w:divBdr>
                <w:top w:val="none" w:sz="0" w:space="0" w:color="auto"/>
                <w:left w:val="none" w:sz="0" w:space="0" w:color="auto"/>
                <w:bottom w:val="none" w:sz="0" w:space="0" w:color="auto"/>
                <w:right w:val="none" w:sz="0" w:space="0" w:color="auto"/>
              </w:divBdr>
              <w:divsChild>
                <w:div w:id="1471288395">
                  <w:marLeft w:val="0"/>
                  <w:marRight w:val="0"/>
                  <w:marTop w:val="0"/>
                  <w:marBottom w:val="0"/>
                  <w:divBdr>
                    <w:top w:val="none" w:sz="0" w:space="0" w:color="auto"/>
                    <w:left w:val="none" w:sz="0" w:space="0" w:color="auto"/>
                    <w:bottom w:val="none" w:sz="0" w:space="0" w:color="auto"/>
                    <w:right w:val="none" w:sz="0" w:space="0" w:color="auto"/>
                  </w:divBdr>
                  <w:divsChild>
                    <w:div w:id="44539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784218">
      <w:bodyDiv w:val="1"/>
      <w:marLeft w:val="0"/>
      <w:marRight w:val="0"/>
      <w:marTop w:val="0"/>
      <w:marBottom w:val="0"/>
      <w:divBdr>
        <w:top w:val="none" w:sz="0" w:space="0" w:color="auto"/>
        <w:left w:val="none" w:sz="0" w:space="0" w:color="auto"/>
        <w:bottom w:val="none" w:sz="0" w:space="0" w:color="auto"/>
        <w:right w:val="none" w:sz="0" w:space="0" w:color="auto"/>
      </w:divBdr>
    </w:div>
    <w:div w:id="1877354615">
      <w:bodyDiv w:val="1"/>
      <w:marLeft w:val="0"/>
      <w:marRight w:val="0"/>
      <w:marTop w:val="0"/>
      <w:marBottom w:val="0"/>
      <w:divBdr>
        <w:top w:val="none" w:sz="0" w:space="0" w:color="auto"/>
        <w:left w:val="none" w:sz="0" w:space="0" w:color="auto"/>
        <w:bottom w:val="none" w:sz="0" w:space="0" w:color="auto"/>
        <w:right w:val="none" w:sz="0" w:space="0" w:color="auto"/>
      </w:divBdr>
    </w:div>
    <w:div w:id="1958679924">
      <w:bodyDiv w:val="1"/>
      <w:marLeft w:val="0"/>
      <w:marRight w:val="0"/>
      <w:marTop w:val="0"/>
      <w:marBottom w:val="0"/>
      <w:divBdr>
        <w:top w:val="none" w:sz="0" w:space="0" w:color="auto"/>
        <w:left w:val="none" w:sz="0" w:space="0" w:color="auto"/>
        <w:bottom w:val="none" w:sz="0" w:space="0" w:color="auto"/>
        <w:right w:val="none" w:sz="0" w:space="0" w:color="auto"/>
      </w:divBdr>
    </w:div>
    <w:div w:id="2080976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bitesize/topics/z8x6cj6/articles/zcm3qhv" TargetMode="External"/><Relationship Id="rId13" Type="http://schemas.openxmlformats.org/officeDocument/2006/relationships/hyperlink" Target="https://classroom.thenational.academy/lessons/to-compare-numbers-within-100-on-a-number-line-60wpcd" TargetMode="External"/><Relationship Id="rId18" Type="http://schemas.openxmlformats.org/officeDocument/2006/relationships/hyperlink" Target="https://www.ducksters.com/history/middle_ages/becoming_a_medieval_knight.php"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bbc.co.uk/bitesize/topics/z8x6cj6/articles/z3dcmsg" TargetMode="External"/><Relationship Id="rId12" Type="http://schemas.openxmlformats.org/officeDocument/2006/relationships/hyperlink" Target="https://classroom.thenational.academy/lessons/to-explore-the-components-of-numbers-within-100-part-2-6dhk2t" TargetMode="External"/><Relationship Id="rId17" Type="http://schemas.openxmlformats.org/officeDocument/2006/relationships/hyperlink" Target="https://www.dkfindout.com/uk/history/castles/knights/" TargetMode="External"/><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bbc.co.uk/bitesize/articles/zg3bsk7" TargetMode="External"/><Relationship Id="rId11" Type="http://schemas.openxmlformats.org/officeDocument/2006/relationships/hyperlink" Target="https://classroom.thenational.academy/lessons/to-explore-the-components-of-numbers-within-100-70tk4t" TargetMode="External"/><Relationship Id="rId5" Type="http://schemas.openxmlformats.org/officeDocument/2006/relationships/hyperlink" Target="https://www.bbc.co.uk/bitesize/topics/zwwp8mn/articles/zgsgxfr" TargetMode="External"/><Relationship Id="rId15" Type="http://schemas.openxmlformats.org/officeDocument/2006/relationships/hyperlink" Target="https://www.bbc.co.uk/programmes/p013bhgy" TargetMode="External"/><Relationship Id="rId10" Type="http://schemas.openxmlformats.org/officeDocument/2006/relationships/hyperlink" Target="https://classroom.thenational.academy/lessons/to-recognise-read-and-write-numbers-to-100-ctk64t" TargetMode="External"/><Relationship Id="rId19" Type="http://schemas.openxmlformats.org/officeDocument/2006/relationships/hyperlink" Target="https://www.bing.com/videos/search?q=video+clips+how+to+become+a+knight&amp;docid=608039040418712850&amp;mid=6D152392FB6E3EC96D966D152392FB6E3EC96D96&amp;view=detail&amp;FORM=VIRE" TargetMode="External"/><Relationship Id="rId4" Type="http://schemas.openxmlformats.org/officeDocument/2006/relationships/webSettings" Target="webSettings.xml"/><Relationship Id="rId9" Type="http://schemas.openxmlformats.org/officeDocument/2006/relationships/hyperlink" Target="https://classroom.thenational.academy/units/the-unlucky-man-2e92" TargetMode="External"/><Relationship Id="rId14" Type="http://schemas.openxmlformats.org/officeDocument/2006/relationships/hyperlink" Target="https://www.bbc.co.uk/bitesize/clips/zrkc87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789</Words>
  <Characters>4502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Power, Megan</dc:creator>
  <cp:lastModifiedBy>Power, Megan</cp:lastModifiedBy>
  <cp:revision>2</cp:revision>
  <cp:lastPrinted>2020-09-18T08:51:00Z</cp:lastPrinted>
  <dcterms:created xsi:type="dcterms:W3CDTF">2021-01-15T13:31:00Z</dcterms:created>
  <dcterms:modified xsi:type="dcterms:W3CDTF">2021-01-15T13:31:00Z</dcterms:modified>
</cp:coreProperties>
</file>